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C6" w:rsidRDefault="00B159C6" w:rsidP="00B26BF6">
      <w:pPr>
        <w:jc w:val="center"/>
        <w:rPr>
          <w:b/>
          <w:sz w:val="24"/>
          <w:szCs w:val="24"/>
        </w:rPr>
      </w:pPr>
    </w:p>
    <w:p w:rsidR="00A82C42" w:rsidRPr="003A6311" w:rsidRDefault="00A82C42" w:rsidP="00B26BF6">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C626FC" w:rsidP="00A82C42">
      <w:pPr>
        <w:jc w:val="center"/>
        <w:rPr>
          <w:b/>
          <w:sz w:val="24"/>
          <w:szCs w:val="24"/>
        </w:rPr>
      </w:pPr>
      <w:r>
        <w:rPr>
          <w:b/>
          <w:sz w:val="24"/>
          <w:szCs w:val="24"/>
        </w:rPr>
        <w:t>September</w:t>
      </w:r>
      <w:r w:rsidR="00E879FD">
        <w:rPr>
          <w:b/>
          <w:sz w:val="24"/>
          <w:szCs w:val="24"/>
        </w:rPr>
        <w:t xml:space="preserve"> </w:t>
      </w:r>
      <w:r>
        <w:rPr>
          <w:b/>
          <w:sz w:val="24"/>
          <w:szCs w:val="24"/>
        </w:rPr>
        <w:t>12</w:t>
      </w:r>
      <w:r w:rsidR="00767BCF">
        <w:rPr>
          <w:b/>
          <w:sz w:val="24"/>
          <w:szCs w:val="24"/>
        </w:rPr>
        <w:t>,</w:t>
      </w:r>
      <w:r w:rsidR="00A82C42" w:rsidRPr="003A6311">
        <w:rPr>
          <w:b/>
          <w:sz w:val="24"/>
          <w:szCs w:val="24"/>
        </w:rPr>
        <w:t xml:space="preserve"> 201</w:t>
      </w:r>
      <w:r w:rsidR="00ED512D">
        <w:rPr>
          <w:b/>
          <w:sz w:val="24"/>
          <w:szCs w:val="24"/>
        </w:rPr>
        <w:t>6</w:t>
      </w:r>
    </w:p>
    <w:p w:rsidR="00A82C42" w:rsidRDefault="00A82C42" w:rsidP="00A82C42">
      <w:pPr>
        <w:rPr>
          <w:sz w:val="24"/>
          <w:szCs w:val="24"/>
        </w:rPr>
      </w:pPr>
    </w:p>
    <w:p w:rsidR="00A64982" w:rsidRPr="002A01F2" w:rsidRDefault="00A6498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sidR="002236EA">
        <w:rPr>
          <w:sz w:val="24"/>
          <w:szCs w:val="24"/>
        </w:rPr>
        <w:t>7</w:t>
      </w:r>
      <w:r w:rsidRPr="002A01F2">
        <w:rPr>
          <w:sz w:val="24"/>
          <w:szCs w:val="24"/>
        </w:rPr>
        <w:t>:</w:t>
      </w:r>
      <w:r w:rsidR="002236EA">
        <w:rPr>
          <w:sz w:val="24"/>
          <w:szCs w:val="24"/>
        </w:rPr>
        <w:t>0</w:t>
      </w:r>
      <w:r w:rsidR="00AD4143">
        <w:rPr>
          <w:sz w:val="24"/>
          <w:szCs w:val="24"/>
        </w:rPr>
        <w:t>0</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 xml:space="preserve">Supervisors </w:t>
      </w:r>
      <w:r w:rsidR="00530AA7">
        <w:rPr>
          <w:sz w:val="24"/>
          <w:szCs w:val="24"/>
        </w:rPr>
        <w:t>Dennis Mandt, Dan Kelly</w:t>
      </w:r>
      <w:r w:rsidR="00B73942">
        <w:rPr>
          <w:sz w:val="24"/>
          <w:szCs w:val="24"/>
        </w:rPr>
        <w:t>,</w:t>
      </w:r>
      <w:r w:rsidR="001E5F64">
        <w:rPr>
          <w:sz w:val="24"/>
          <w:szCs w:val="24"/>
        </w:rPr>
        <w:t xml:space="preserve"> Brian Berninger,</w:t>
      </w:r>
      <w:r w:rsidR="00B73942">
        <w:rPr>
          <w:sz w:val="24"/>
          <w:szCs w:val="24"/>
        </w:rPr>
        <w:t xml:space="preserve"> </w:t>
      </w:r>
      <w:r w:rsidR="00191E83">
        <w:rPr>
          <w:sz w:val="24"/>
          <w:szCs w:val="24"/>
        </w:rPr>
        <w:t>Nick Brattlie</w:t>
      </w:r>
      <w:r>
        <w:rPr>
          <w:sz w:val="24"/>
          <w:szCs w:val="24"/>
        </w:rPr>
        <w:t xml:space="preserve"> </w:t>
      </w:r>
      <w:r w:rsidR="000057A1">
        <w:rPr>
          <w:sz w:val="24"/>
          <w:szCs w:val="24"/>
        </w:rPr>
        <w:t>and</w:t>
      </w:r>
      <w:r>
        <w:rPr>
          <w:sz w:val="24"/>
          <w:szCs w:val="24"/>
        </w:rPr>
        <w:t xml:space="preserve">, Chairman Mike Schlobohm, Treasurer </w:t>
      </w:r>
      <w:r w:rsidRPr="002A01F2">
        <w:rPr>
          <w:sz w:val="24"/>
          <w:szCs w:val="24"/>
        </w:rPr>
        <w:t>Korby Holzhueter</w:t>
      </w:r>
      <w:r>
        <w:rPr>
          <w:sz w:val="24"/>
          <w:szCs w:val="24"/>
        </w:rPr>
        <w:t>,</w:t>
      </w:r>
      <w:r w:rsidR="00E879FD">
        <w:rPr>
          <w:sz w:val="24"/>
          <w:szCs w:val="24"/>
        </w:rPr>
        <w:t xml:space="preserve"> </w:t>
      </w:r>
      <w:r w:rsidR="00530AA7">
        <w:rPr>
          <w:sz w:val="24"/>
          <w:szCs w:val="24"/>
        </w:rPr>
        <w:t xml:space="preserve">Clerk </w:t>
      </w:r>
      <w:r w:rsidR="00E879FD">
        <w:rPr>
          <w:sz w:val="24"/>
          <w:szCs w:val="24"/>
        </w:rPr>
        <w:t xml:space="preserve">Kim Grob, </w:t>
      </w:r>
      <w:r w:rsidR="00FD486E">
        <w:rPr>
          <w:sz w:val="24"/>
          <w:szCs w:val="24"/>
        </w:rPr>
        <w:t xml:space="preserve">Patrolman </w:t>
      </w:r>
      <w:r w:rsidR="003F5F07">
        <w:rPr>
          <w:sz w:val="24"/>
          <w:szCs w:val="24"/>
        </w:rPr>
        <w:t>Al Pulvermacher</w:t>
      </w:r>
      <w:r w:rsidR="00FD486E">
        <w:rPr>
          <w:sz w:val="24"/>
          <w:szCs w:val="24"/>
        </w:rPr>
        <w:t xml:space="preserve"> </w:t>
      </w:r>
      <w:r w:rsidR="000057A1">
        <w:rPr>
          <w:sz w:val="24"/>
          <w:szCs w:val="24"/>
        </w:rPr>
        <w:t xml:space="preserve">and </w:t>
      </w:r>
      <w:r w:rsidR="00AD4143">
        <w:rPr>
          <w:sz w:val="24"/>
          <w:szCs w:val="24"/>
        </w:rPr>
        <w:t>fourteen</w:t>
      </w:r>
      <w:r>
        <w:rPr>
          <w:sz w:val="24"/>
          <w:szCs w:val="24"/>
        </w:rPr>
        <w:t xml:space="preserve"> attendees.</w:t>
      </w:r>
    </w:p>
    <w:p w:rsidR="00A82C42" w:rsidRDefault="00A82C42" w:rsidP="00A82C42">
      <w:pPr>
        <w:rPr>
          <w:sz w:val="24"/>
          <w:szCs w:val="24"/>
        </w:rPr>
      </w:pPr>
    </w:p>
    <w:p w:rsidR="000057A1" w:rsidRDefault="00AD4143" w:rsidP="004A35DB">
      <w:pPr>
        <w:rPr>
          <w:sz w:val="24"/>
          <w:szCs w:val="24"/>
        </w:rPr>
      </w:pPr>
      <w:r>
        <w:rPr>
          <w:sz w:val="24"/>
          <w:szCs w:val="24"/>
        </w:rPr>
        <w:t>Dennis Mandt</w:t>
      </w:r>
      <w:r w:rsidR="000057A1" w:rsidRPr="004A35DB">
        <w:rPr>
          <w:sz w:val="24"/>
          <w:szCs w:val="24"/>
        </w:rPr>
        <w:t xml:space="preserve"> </w:t>
      </w:r>
      <w:r w:rsidR="001B573F" w:rsidRPr="004A35DB">
        <w:rPr>
          <w:sz w:val="24"/>
          <w:szCs w:val="24"/>
        </w:rPr>
        <w:t>made a motion</w:t>
      </w:r>
      <w:r w:rsidR="00413FBD" w:rsidRPr="004A35DB">
        <w:rPr>
          <w:sz w:val="24"/>
          <w:szCs w:val="24"/>
        </w:rPr>
        <w:t xml:space="preserve"> to approve the </w:t>
      </w:r>
      <w:r w:rsidR="00C626FC">
        <w:rPr>
          <w:sz w:val="24"/>
          <w:szCs w:val="24"/>
        </w:rPr>
        <w:t>August</w:t>
      </w:r>
      <w:r w:rsidR="00DF3D87">
        <w:rPr>
          <w:sz w:val="24"/>
          <w:szCs w:val="24"/>
        </w:rPr>
        <w:t xml:space="preserve"> </w:t>
      </w:r>
      <w:r w:rsidR="00C626FC">
        <w:rPr>
          <w:sz w:val="24"/>
          <w:szCs w:val="24"/>
        </w:rPr>
        <w:t>8</w:t>
      </w:r>
      <w:r w:rsidR="00DD011D" w:rsidRPr="004A35DB">
        <w:rPr>
          <w:sz w:val="24"/>
          <w:szCs w:val="24"/>
        </w:rPr>
        <w:t>,</w:t>
      </w:r>
      <w:r w:rsidR="00413FBD" w:rsidRPr="004A35DB">
        <w:rPr>
          <w:sz w:val="24"/>
          <w:szCs w:val="24"/>
        </w:rPr>
        <w:t xml:space="preserve"> 201</w:t>
      </w:r>
      <w:r w:rsidR="003F5F07">
        <w:rPr>
          <w:sz w:val="24"/>
          <w:szCs w:val="24"/>
        </w:rPr>
        <w:t>6</w:t>
      </w:r>
      <w:r w:rsidR="00530AA7">
        <w:rPr>
          <w:sz w:val="24"/>
          <w:szCs w:val="24"/>
        </w:rPr>
        <w:t>,</w:t>
      </w:r>
      <w:r w:rsidR="00504DB6">
        <w:rPr>
          <w:sz w:val="24"/>
          <w:szCs w:val="24"/>
        </w:rPr>
        <w:t xml:space="preserve"> </w:t>
      </w:r>
      <w:r w:rsidR="00B925F0" w:rsidRPr="004A35DB">
        <w:rPr>
          <w:sz w:val="24"/>
          <w:szCs w:val="24"/>
        </w:rPr>
        <w:t>town board</w:t>
      </w:r>
      <w:r w:rsidR="00413FBD" w:rsidRPr="004A35DB">
        <w:rPr>
          <w:sz w:val="24"/>
          <w:szCs w:val="24"/>
        </w:rPr>
        <w:t xml:space="preserve"> meeting minutes</w:t>
      </w:r>
      <w:r w:rsidR="001C0E7D">
        <w:rPr>
          <w:sz w:val="24"/>
          <w:szCs w:val="24"/>
        </w:rPr>
        <w:t xml:space="preserve"> with a correction in </w:t>
      </w:r>
      <w:r>
        <w:rPr>
          <w:sz w:val="24"/>
          <w:szCs w:val="24"/>
        </w:rPr>
        <w:t>public comment section,</w:t>
      </w:r>
      <w:r w:rsidR="001C0E7D">
        <w:rPr>
          <w:sz w:val="24"/>
          <w:szCs w:val="24"/>
        </w:rPr>
        <w:t xml:space="preserve"> line </w:t>
      </w:r>
      <w:r>
        <w:rPr>
          <w:sz w:val="24"/>
          <w:szCs w:val="24"/>
        </w:rPr>
        <w:t>eight</w:t>
      </w:r>
      <w:r w:rsidR="001C0E7D">
        <w:rPr>
          <w:sz w:val="24"/>
          <w:szCs w:val="24"/>
        </w:rPr>
        <w:t xml:space="preserve">, </w:t>
      </w:r>
      <w:r>
        <w:rPr>
          <w:sz w:val="24"/>
          <w:szCs w:val="24"/>
        </w:rPr>
        <w:t>that should</w:t>
      </w:r>
      <w:r w:rsidR="001C0E7D">
        <w:rPr>
          <w:sz w:val="24"/>
          <w:szCs w:val="24"/>
        </w:rPr>
        <w:t xml:space="preserve"> </w:t>
      </w:r>
      <w:r>
        <w:rPr>
          <w:sz w:val="24"/>
          <w:szCs w:val="24"/>
        </w:rPr>
        <w:t>state “A comprehensive plan is a guideline or a tool to be used by municipalities or legislation to enact an ordinance”</w:t>
      </w:r>
      <w:r w:rsidR="000D503A">
        <w:rPr>
          <w:sz w:val="24"/>
          <w:szCs w:val="24"/>
        </w:rPr>
        <w:t>.  Brian Berninger</w:t>
      </w:r>
      <w:r w:rsidR="000057A1" w:rsidRPr="004A35DB">
        <w:rPr>
          <w:sz w:val="24"/>
          <w:szCs w:val="24"/>
        </w:rPr>
        <w:t xml:space="preserve"> second the motion.  All ayes.  Motion carried.</w:t>
      </w:r>
    </w:p>
    <w:p w:rsidR="00504DB6" w:rsidRDefault="00504DB6" w:rsidP="004A35DB">
      <w:pPr>
        <w:rPr>
          <w:sz w:val="24"/>
          <w:szCs w:val="24"/>
        </w:rPr>
      </w:pPr>
    </w:p>
    <w:p w:rsidR="00361A08" w:rsidRDefault="00504DB6" w:rsidP="008000E5">
      <w:pPr>
        <w:rPr>
          <w:sz w:val="24"/>
          <w:szCs w:val="24"/>
        </w:rPr>
      </w:pPr>
      <w:r w:rsidRPr="008B4BA5">
        <w:rPr>
          <w:b/>
          <w:sz w:val="24"/>
          <w:szCs w:val="24"/>
        </w:rPr>
        <w:t>Public Comment:</w:t>
      </w:r>
      <w:r w:rsidR="005B68F0">
        <w:rPr>
          <w:sz w:val="24"/>
          <w:szCs w:val="24"/>
        </w:rPr>
        <w:t xml:space="preserve">  </w:t>
      </w:r>
      <w:r w:rsidR="00173AB4">
        <w:rPr>
          <w:sz w:val="24"/>
          <w:szCs w:val="24"/>
        </w:rPr>
        <w:t>Ken Frjelich spoke on the town constable position.  Asking if the con</w:t>
      </w:r>
      <w:r w:rsidR="00361A08">
        <w:rPr>
          <w:sz w:val="24"/>
          <w:szCs w:val="24"/>
        </w:rPr>
        <w:t>s</w:t>
      </w:r>
      <w:r w:rsidR="00173AB4">
        <w:rPr>
          <w:sz w:val="24"/>
          <w:szCs w:val="24"/>
        </w:rPr>
        <w:t xml:space="preserve">table </w:t>
      </w:r>
      <w:r w:rsidR="00361A08">
        <w:rPr>
          <w:sz w:val="24"/>
          <w:szCs w:val="24"/>
        </w:rPr>
        <w:t xml:space="preserve">will make the decision </w:t>
      </w:r>
      <w:r w:rsidR="00530AA7">
        <w:rPr>
          <w:sz w:val="24"/>
          <w:szCs w:val="24"/>
        </w:rPr>
        <w:t>to give</w:t>
      </w:r>
      <w:r w:rsidR="00361A08">
        <w:rPr>
          <w:sz w:val="24"/>
          <w:szCs w:val="24"/>
        </w:rPr>
        <w:t xml:space="preserve"> a citation and serve it?  Or just serve the citations?  Ken also expressed that he would like to see the board pass an ordinance that would require notifying residences within a half mile of a zoning change or new C.U.P.   The law now requires 500 ft</w:t>
      </w:r>
      <w:r w:rsidR="00530AA7">
        <w:rPr>
          <w:sz w:val="24"/>
          <w:szCs w:val="24"/>
        </w:rPr>
        <w:t xml:space="preserve"> notification to residences</w:t>
      </w:r>
      <w:r w:rsidR="00361A08">
        <w:rPr>
          <w:sz w:val="24"/>
          <w:szCs w:val="24"/>
        </w:rPr>
        <w:t xml:space="preserve">.  Ken also stated that there is a case being brought before the court of appeals by the Oak Park Quarry to get the status changed to non-conforming.  </w:t>
      </w:r>
    </w:p>
    <w:p w:rsidR="00361A08" w:rsidRDefault="00361A08" w:rsidP="008000E5">
      <w:pPr>
        <w:rPr>
          <w:sz w:val="24"/>
          <w:szCs w:val="24"/>
        </w:rPr>
      </w:pPr>
    </w:p>
    <w:p w:rsidR="00504DB6" w:rsidRDefault="001C049B" w:rsidP="008000E5">
      <w:pPr>
        <w:rPr>
          <w:sz w:val="24"/>
          <w:szCs w:val="24"/>
        </w:rPr>
      </w:pPr>
      <w:r>
        <w:rPr>
          <w:sz w:val="24"/>
          <w:szCs w:val="24"/>
        </w:rPr>
        <w:t xml:space="preserve">Dane County </w:t>
      </w:r>
      <w:r w:rsidR="00361A08">
        <w:rPr>
          <w:sz w:val="24"/>
          <w:szCs w:val="24"/>
        </w:rPr>
        <w:t>Deputy Sheriff Heidi Studnicka introduced herself as our new deputy for our town</w:t>
      </w:r>
      <w:r>
        <w:rPr>
          <w:sz w:val="24"/>
          <w:szCs w:val="24"/>
        </w:rPr>
        <w:t>.</w:t>
      </w:r>
    </w:p>
    <w:p w:rsidR="003468AE" w:rsidRDefault="003468AE" w:rsidP="008000E5">
      <w:pPr>
        <w:rPr>
          <w:sz w:val="24"/>
          <w:szCs w:val="24"/>
        </w:rPr>
      </w:pPr>
    </w:p>
    <w:p w:rsidR="008000E5" w:rsidRPr="003468AE" w:rsidRDefault="003468AE" w:rsidP="008000E5">
      <w:pPr>
        <w:rPr>
          <w:b/>
          <w:sz w:val="28"/>
          <w:szCs w:val="28"/>
        </w:rPr>
      </w:pPr>
      <w:r w:rsidRPr="003468AE">
        <w:rPr>
          <w:b/>
          <w:sz w:val="28"/>
          <w:szCs w:val="28"/>
        </w:rPr>
        <w:t>Business</w:t>
      </w:r>
    </w:p>
    <w:p w:rsidR="00193191" w:rsidRPr="005B68F0" w:rsidRDefault="001C049B" w:rsidP="005E7EF0">
      <w:pPr>
        <w:pStyle w:val="ListParagraph"/>
        <w:numPr>
          <w:ilvl w:val="0"/>
          <w:numId w:val="6"/>
        </w:numPr>
        <w:spacing w:after="0" w:line="240" w:lineRule="auto"/>
        <w:ind w:left="270" w:hanging="270"/>
        <w:rPr>
          <w:b/>
          <w:sz w:val="24"/>
          <w:szCs w:val="24"/>
        </w:rPr>
      </w:pPr>
      <w:r w:rsidRPr="001C049B">
        <w:rPr>
          <w:rFonts w:ascii="Times New Roman" w:hAnsi="Times New Roman" w:cs="Times New Roman"/>
          <w:b/>
          <w:sz w:val="24"/>
          <w:szCs w:val="24"/>
        </w:rPr>
        <w:t>Discussion &amp; possible action on garbage-recycling contract/proposals</w:t>
      </w:r>
      <w:r w:rsidR="00E7487A">
        <w:rPr>
          <w:rFonts w:ascii="Times New Roman" w:hAnsi="Times New Roman" w:cs="Times New Roman"/>
          <w:b/>
          <w:sz w:val="24"/>
          <w:szCs w:val="24"/>
        </w:rPr>
        <w:t>.</w:t>
      </w:r>
    </w:p>
    <w:p w:rsidR="005B68F0" w:rsidRDefault="0028410E" w:rsidP="0028410E">
      <w:pPr>
        <w:pStyle w:val="ListParagraph"/>
        <w:spacing w:after="0" w:line="240" w:lineRule="auto"/>
        <w:ind w:left="270"/>
        <w:rPr>
          <w:sz w:val="24"/>
          <w:szCs w:val="24"/>
        </w:rPr>
      </w:pPr>
      <w:r>
        <w:rPr>
          <w:sz w:val="24"/>
          <w:szCs w:val="24"/>
        </w:rPr>
        <w:tab/>
      </w:r>
      <w:r w:rsidR="001C049B">
        <w:rPr>
          <w:sz w:val="24"/>
          <w:szCs w:val="24"/>
        </w:rPr>
        <w:t xml:space="preserve">The town received four proposals and they were from Pellitteri, John’s Disposal, Badgerland Disposal and Advanced Disposal.  The board reviewed the proposal information and asked </w:t>
      </w:r>
      <w:r w:rsidR="00974541">
        <w:rPr>
          <w:sz w:val="24"/>
          <w:szCs w:val="24"/>
        </w:rPr>
        <w:t xml:space="preserve">questions to </w:t>
      </w:r>
      <w:r w:rsidR="001C049B">
        <w:rPr>
          <w:sz w:val="24"/>
          <w:szCs w:val="24"/>
        </w:rPr>
        <w:t>the representatives that were present.  Brian Berninger made a motion to approve Pellitteri Waste Systems proposal.  No seconds was made.  Nick Brattlie made a motion to approve Advanced Disposal five year contract contingent on</w:t>
      </w:r>
      <w:r w:rsidR="003D565C">
        <w:rPr>
          <w:sz w:val="24"/>
          <w:szCs w:val="24"/>
        </w:rPr>
        <w:t xml:space="preserve"> plan for</w:t>
      </w:r>
      <w:r w:rsidR="001C049B">
        <w:rPr>
          <w:sz w:val="24"/>
          <w:szCs w:val="24"/>
        </w:rPr>
        <w:t xml:space="preserve"> improvement of services.  Dan Kelly second</w:t>
      </w:r>
      <w:r w:rsidR="00A655A5">
        <w:rPr>
          <w:sz w:val="24"/>
          <w:szCs w:val="24"/>
        </w:rPr>
        <w:t xml:space="preserve"> the</w:t>
      </w:r>
      <w:r w:rsidR="001C049B">
        <w:rPr>
          <w:sz w:val="24"/>
          <w:szCs w:val="24"/>
        </w:rPr>
        <w:t xml:space="preserve"> motion.  Roll call:</w:t>
      </w:r>
    </w:p>
    <w:p w:rsidR="001C049B" w:rsidRDefault="001C049B" w:rsidP="0028410E">
      <w:pPr>
        <w:pStyle w:val="ListParagraph"/>
        <w:spacing w:after="0" w:line="240" w:lineRule="auto"/>
        <w:ind w:left="626" w:hanging="360"/>
        <w:rPr>
          <w:sz w:val="24"/>
          <w:szCs w:val="24"/>
        </w:rPr>
      </w:pPr>
      <w:r>
        <w:rPr>
          <w:sz w:val="24"/>
          <w:szCs w:val="24"/>
        </w:rPr>
        <w:t>Nick Brattlie</w:t>
      </w:r>
      <w:r>
        <w:rPr>
          <w:sz w:val="24"/>
          <w:szCs w:val="24"/>
        </w:rPr>
        <w:tab/>
      </w:r>
      <w:r>
        <w:rPr>
          <w:sz w:val="24"/>
          <w:szCs w:val="24"/>
        </w:rPr>
        <w:tab/>
      </w:r>
      <w:r>
        <w:rPr>
          <w:sz w:val="24"/>
          <w:szCs w:val="24"/>
        </w:rPr>
        <w:tab/>
      </w:r>
      <w:r>
        <w:rPr>
          <w:sz w:val="24"/>
          <w:szCs w:val="24"/>
        </w:rPr>
        <w:tab/>
        <w:t xml:space="preserve">     </w:t>
      </w:r>
      <w:r w:rsidR="006D2866">
        <w:rPr>
          <w:sz w:val="24"/>
          <w:szCs w:val="24"/>
        </w:rPr>
        <w:t xml:space="preserve">    </w:t>
      </w:r>
      <w:r>
        <w:rPr>
          <w:sz w:val="24"/>
          <w:szCs w:val="24"/>
        </w:rPr>
        <w:t xml:space="preserve">  Aye                        Dan Kelly                 Aye</w:t>
      </w:r>
    </w:p>
    <w:p w:rsidR="001C049B" w:rsidRDefault="001C049B" w:rsidP="0028410E">
      <w:pPr>
        <w:pStyle w:val="ListParagraph"/>
        <w:spacing w:after="0" w:line="240" w:lineRule="auto"/>
        <w:ind w:left="626" w:hanging="360"/>
        <w:rPr>
          <w:sz w:val="24"/>
          <w:szCs w:val="24"/>
        </w:rPr>
      </w:pPr>
      <w:r>
        <w:rPr>
          <w:sz w:val="24"/>
          <w:szCs w:val="24"/>
        </w:rPr>
        <w:t>Brian B</w:t>
      </w:r>
      <w:r w:rsidR="006D2866">
        <w:rPr>
          <w:sz w:val="24"/>
          <w:szCs w:val="24"/>
        </w:rPr>
        <w:t>erninger</w:t>
      </w:r>
      <w:r>
        <w:rPr>
          <w:sz w:val="24"/>
          <w:szCs w:val="24"/>
        </w:rPr>
        <w:t xml:space="preserve">      Aye                        Mike Schlobohm    Aye</w:t>
      </w:r>
    </w:p>
    <w:p w:rsidR="00124D26" w:rsidRPr="001C049B" w:rsidRDefault="00124D26" w:rsidP="0028410E">
      <w:pPr>
        <w:pStyle w:val="ListParagraph"/>
        <w:spacing w:after="0" w:line="240" w:lineRule="auto"/>
        <w:ind w:left="626" w:hanging="360"/>
        <w:rPr>
          <w:sz w:val="24"/>
          <w:szCs w:val="24"/>
        </w:rPr>
      </w:pPr>
      <w:r>
        <w:rPr>
          <w:sz w:val="24"/>
          <w:szCs w:val="24"/>
        </w:rPr>
        <w:t xml:space="preserve">Dennis Mandt    </w:t>
      </w:r>
      <w:r w:rsidR="006D2866">
        <w:rPr>
          <w:sz w:val="24"/>
          <w:szCs w:val="24"/>
        </w:rPr>
        <w:t xml:space="preserve">    </w:t>
      </w:r>
      <w:r>
        <w:rPr>
          <w:sz w:val="24"/>
          <w:szCs w:val="24"/>
        </w:rPr>
        <w:t>Aye</w:t>
      </w:r>
    </w:p>
    <w:p w:rsidR="00193191" w:rsidRPr="00193191" w:rsidRDefault="00193191" w:rsidP="003D565C">
      <w:pPr>
        <w:pStyle w:val="ListParagraph"/>
        <w:spacing w:after="0" w:line="240" w:lineRule="auto"/>
        <w:ind w:left="0"/>
        <w:rPr>
          <w:b/>
          <w:sz w:val="24"/>
          <w:szCs w:val="24"/>
        </w:rPr>
      </w:pPr>
    </w:p>
    <w:p w:rsidR="0088109D" w:rsidRPr="003D565C" w:rsidRDefault="003D565C" w:rsidP="005E7EF0">
      <w:pPr>
        <w:pStyle w:val="ListParagraph"/>
        <w:numPr>
          <w:ilvl w:val="0"/>
          <w:numId w:val="6"/>
        </w:numPr>
        <w:spacing w:after="0" w:line="240" w:lineRule="auto"/>
        <w:ind w:left="270" w:hanging="270"/>
        <w:rPr>
          <w:b/>
          <w:sz w:val="24"/>
          <w:szCs w:val="24"/>
        </w:rPr>
      </w:pPr>
      <w:r w:rsidRPr="003D565C">
        <w:rPr>
          <w:rFonts w:ascii="Times New Roman" w:hAnsi="Times New Roman" w:cs="Times New Roman"/>
          <w:b/>
          <w:sz w:val="24"/>
          <w:szCs w:val="24"/>
        </w:rPr>
        <w:t>Discussion &amp; possible action to approve driveway permit for Jim Ludrow on Oak Park Rd.</w:t>
      </w:r>
    </w:p>
    <w:p w:rsidR="003D565C" w:rsidRDefault="0028410E" w:rsidP="0028410E">
      <w:pPr>
        <w:ind w:left="360" w:hanging="346"/>
        <w:rPr>
          <w:sz w:val="24"/>
          <w:szCs w:val="24"/>
        </w:rPr>
      </w:pPr>
      <w:r>
        <w:rPr>
          <w:sz w:val="24"/>
          <w:szCs w:val="24"/>
        </w:rPr>
        <w:t xml:space="preserve">     </w:t>
      </w:r>
      <w:r w:rsidR="0000020A">
        <w:rPr>
          <w:sz w:val="24"/>
          <w:szCs w:val="24"/>
        </w:rPr>
        <w:t xml:space="preserve"> </w:t>
      </w:r>
      <w:r w:rsidR="00A655A5">
        <w:rPr>
          <w:sz w:val="24"/>
          <w:szCs w:val="24"/>
        </w:rPr>
        <w:t>Jim Ludrow’s future driveway is being created off of an existing driveway on Oak Park Rd.  Mike Schlobohm made a motion to approve the driveway permit for Jim Ludrow on Oak Park Rd.  Dennis Mandt second the motion.  All aye’s.  Motion carried.</w:t>
      </w:r>
    </w:p>
    <w:p w:rsidR="00A655A5" w:rsidRDefault="00A655A5" w:rsidP="00A655A5">
      <w:pPr>
        <w:ind w:firstLine="14"/>
        <w:rPr>
          <w:sz w:val="24"/>
          <w:szCs w:val="24"/>
        </w:rPr>
      </w:pPr>
    </w:p>
    <w:p w:rsidR="00A655A5" w:rsidRPr="00A655A5" w:rsidRDefault="00A655A5" w:rsidP="0000020A">
      <w:pPr>
        <w:pStyle w:val="ListParagraph"/>
        <w:numPr>
          <w:ilvl w:val="0"/>
          <w:numId w:val="6"/>
        </w:numPr>
        <w:spacing w:after="0" w:line="240" w:lineRule="auto"/>
        <w:ind w:left="270" w:hanging="270"/>
        <w:rPr>
          <w:b/>
          <w:sz w:val="24"/>
          <w:szCs w:val="24"/>
        </w:rPr>
      </w:pPr>
      <w:r w:rsidRPr="00A655A5">
        <w:rPr>
          <w:rFonts w:ascii="Times New Roman" w:hAnsi="Times New Roman" w:cs="Times New Roman"/>
          <w:b/>
          <w:sz w:val="24"/>
          <w:szCs w:val="24"/>
        </w:rPr>
        <w:t>Discussion &amp; possible action on re-zone for Janet Berge, to separate the farmland from the residence at 961 Nuland Road</w:t>
      </w:r>
      <w:r>
        <w:rPr>
          <w:rFonts w:ascii="Times New Roman" w:hAnsi="Times New Roman" w:cs="Times New Roman"/>
          <w:b/>
          <w:sz w:val="24"/>
          <w:szCs w:val="24"/>
        </w:rPr>
        <w:t>.</w:t>
      </w:r>
    </w:p>
    <w:p w:rsidR="003D565C" w:rsidRDefault="00A655A5" w:rsidP="0000020A">
      <w:pPr>
        <w:ind w:left="360"/>
        <w:rPr>
          <w:sz w:val="24"/>
          <w:szCs w:val="24"/>
        </w:rPr>
      </w:pPr>
      <w:r>
        <w:rPr>
          <w:sz w:val="24"/>
          <w:szCs w:val="24"/>
        </w:rPr>
        <w:t>Janet Berge’s home is zoned on .3 of an acre with the farm buildings on a separate parcel.  Janet wishes to rezone the house to include the farm buildings</w:t>
      </w:r>
      <w:r w:rsidR="001D7E0A">
        <w:rPr>
          <w:sz w:val="24"/>
          <w:szCs w:val="24"/>
        </w:rPr>
        <w:t xml:space="preserve"> which would make the parcel 2.8 acres with a A-2(2) zone</w:t>
      </w:r>
      <w:r>
        <w:rPr>
          <w:sz w:val="24"/>
          <w:szCs w:val="24"/>
        </w:rPr>
        <w:t xml:space="preserve">.  The Planning Commission passed the rezone.  Nick Brattlie made a motion to approve </w:t>
      </w:r>
      <w:r>
        <w:rPr>
          <w:sz w:val="24"/>
          <w:szCs w:val="24"/>
        </w:rPr>
        <w:lastRenderedPageBreak/>
        <w:t xml:space="preserve">the re-zone for Janet Berge, 961 Nuland Rd.  </w:t>
      </w:r>
      <w:r w:rsidR="004B73B0">
        <w:rPr>
          <w:sz w:val="24"/>
          <w:szCs w:val="24"/>
        </w:rPr>
        <w:t>Dennis Mandt second the motion.  All aye’s.  Motion carried.</w:t>
      </w:r>
    </w:p>
    <w:p w:rsidR="004B73B0" w:rsidRDefault="004B73B0" w:rsidP="003D565C">
      <w:pPr>
        <w:rPr>
          <w:sz w:val="24"/>
          <w:szCs w:val="24"/>
        </w:rPr>
      </w:pPr>
    </w:p>
    <w:p w:rsidR="00E37C2D" w:rsidRDefault="00E37C2D" w:rsidP="001D7E0A">
      <w:pPr>
        <w:pStyle w:val="ListParagraph"/>
        <w:numPr>
          <w:ilvl w:val="0"/>
          <w:numId w:val="6"/>
        </w:numPr>
        <w:ind w:left="270" w:hanging="270"/>
        <w:rPr>
          <w:rFonts w:ascii="Times New Roman" w:hAnsi="Times New Roman" w:cs="Times New Roman"/>
          <w:b/>
          <w:sz w:val="24"/>
          <w:szCs w:val="24"/>
        </w:rPr>
      </w:pPr>
      <w:r w:rsidRPr="00E37C2D">
        <w:rPr>
          <w:rFonts w:ascii="Times New Roman" w:hAnsi="Times New Roman" w:cs="Times New Roman"/>
          <w:b/>
          <w:sz w:val="24"/>
          <w:szCs w:val="24"/>
        </w:rPr>
        <w:t>Discussion &amp; possible action on culvert on Liberty Road</w:t>
      </w:r>
    </w:p>
    <w:p w:rsidR="00E37C2D" w:rsidRDefault="00E37C2D" w:rsidP="001D7E0A">
      <w:pPr>
        <w:pStyle w:val="ListParagraph"/>
        <w:ind w:left="270"/>
        <w:rPr>
          <w:rFonts w:ascii="Times New Roman" w:hAnsi="Times New Roman" w:cs="Times New Roman"/>
          <w:sz w:val="24"/>
          <w:szCs w:val="24"/>
        </w:rPr>
      </w:pPr>
      <w:r>
        <w:rPr>
          <w:rFonts w:ascii="Times New Roman" w:hAnsi="Times New Roman" w:cs="Times New Roman"/>
          <w:sz w:val="24"/>
          <w:szCs w:val="24"/>
        </w:rPr>
        <w:t>Discussion occurred about the concern of the culvert being kept clear of debris.</w:t>
      </w:r>
      <w:r w:rsidR="00F77ED2">
        <w:rPr>
          <w:rFonts w:ascii="Times New Roman" w:hAnsi="Times New Roman" w:cs="Times New Roman"/>
          <w:sz w:val="24"/>
          <w:szCs w:val="24"/>
        </w:rPr>
        <w:t xml:space="preserve"> </w:t>
      </w:r>
      <w:r>
        <w:rPr>
          <w:rFonts w:ascii="Times New Roman" w:hAnsi="Times New Roman" w:cs="Times New Roman"/>
          <w:sz w:val="24"/>
          <w:szCs w:val="24"/>
        </w:rPr>
        <w:t xml:space="preserve"> Brian Berninger replied that he is keeping the culvert clear.</w:t>
      </w:r>
      <w:r w:rsidR="00584C51">
        <w:rPr>
          <w:rFonts w:ascii="Times New Roman" w:hAnsi="Times New Roman" w:cs="Times New Roman"/>
          <w:sz w:val="24"/>
          <w:szCs w:val="24"/>
        </w:rPr>
        <w:t xml:space="preserve">  Al Pulvermacher and Brian will inspect the culvert again.</w:t>
      </w:r>
    </w:p>
    <w:p w:rsidR="00E37C2D" w:rsidRDefault="00E37C2D" w:rsidP="00E37C2D">
      <w:pPr>
        <w:pStyle w:val="ListParagraph"/>
        <w:ind w:left="0"/>
        <w:rPr>
          <w:rFonts w:ascii="Times New Roman" w:hAnsi="Times New Roman" w:cs="Times New Roman"/>
          <w:sz w:val="24"/>
          <w:szCs w:val="24"/>
        </w:rPr>
      </w:pPr>
    </w:p>
    <w:p w:rsidR="00E37C2D" w:rsidRPr="00F77ED2" w:rsidRDefault="00F77ED2" w:rsidP="001D7E0A">
      <w:pPr>
        <w:pStyle w:val="ListParagraph"/>
        <w:numPr>
          <w:ilvl w:val="0"/>
          <w:numId w:val="6"/>
        </w:numPr>
        <w:spacing w:after="0" w:line="240" w:lineRule="auto"/>
        <w:ind w:left="270" w:hanging="270"/>
        <w:rPr>
          <w:rFonts w:ascii="Times New Roman" w:hAnsi="Times New Roman" w:cs="Times New Roman"/>
          <w:b/>
          <w:sz w:val="24"/>
          <w:szCs w:val="24"/>
        </w:rPr>
      </w:pPr>
      <w:r w:rsidRPr="00F77ED2">
        <w:rPr>
          <w:rFonts w:ascii="Times New Roman" w:hAnsi="Times New Roman" w:cs="Times New Roman"/>
          <w:b/>
          <w:sz w:val="24"/>
          <w:szCs w:val="24"/>
        </w:rPr>
        <w:t>Discussion &amp; possible action on weed control on the corner of Oak Park Rd &amp; Liberty Rd</w:t>
      </w:r>
      <w:r>
        <w:rPr>
          <w:rFonts w:ascii="Times New Roman" w:hAnsi="Times New Roman" w:cs="Times New Roman"/>
          <w:b/>
          <w:sz w:val="24"/>
          <w:szCs w:val="24"/>
        </w:rPr>
        <w:t>.</w:t>
      </w:r>
    </w:p>
    <w:p w:rsidR="003D565C" w:rsidRDefault="00584C51" w:rsidP="00B24611">
      <w:pPr>
        <w:ind w:left="270"/>
        <w:rPr>
          <w:sz w:val="24"/>
          <w:szCs w:val="24"/>
        </w:rPr>
      </w:pPr>
      <w:r>
        <w:rPr>
          <w:sz w:val="24"/>
          <w:szCs w:val="24"/>
        </w:rPr>
        <w:t xml:space="preserve">There have been complaints about the obstructed visibility at the Liberty Road stop sign to the south.  </w:t>
      </w:r>
      <w:r w:rsidR="00FA6165">
        <w:rPr>
          <w:sz w:val="24"/>
          <w:szCs w:val="24"/>
        </w:rPr>
        <w:t>Brian Berninger likes the wild flowers and takes care of the noxious weeds.  Mike Schlobohm explained it is the board’s concern for public safety and liability.  Dennis Mandt made a motion to mow the road right away at the corner of Liberty Road and Oak Park Road</w:t>
      </w:r>
      <w:r w:rsidR="00124D26">
        <w:rPr>
          <w:sz w:val="24"/>
          <w:szCs w:val="24"/>
        </w:rPr>
        <w:t xml:space="preserve"> on the south side.  Dan Kelly second the motion.  Roll call:</w:t>
      </w:r>
    </w:p>
    <w:p w:rsidR="00124D26" w:rsidRDefault="00124D26" w:rsidP="00B24611">
      <w:pPr>
        <w:ind w:left="270"/>
        <w:rPr>
          <w:sz w:val="24"/>
          <w:szCs w:val="24"/>
        </w:rPr>
      </w:pPr>
      <w:r>
        <w:rPr>
          <w:sz w:val="24"/>
          <w:szCs w:val="24"/>
        </w:rPr>
        <w:t>Dennis Mandt     Aye                      Brian Berninger           Nay</w:t>
      </w:r>
    </w:p>
    <w:p w:rsidR="00124D26" w:rsidRDefault="00124D26" w:rsidP="00B24611">
      <w:pPr>
        <w:ind w:left="270"/>
        <w:rPr>
          <w:sz w:val="24"/>
          <w:szCs w:val="24"/>
        </w:rPr>
      </w:pPr>
      <w:r>
        <w:rPr>
          <w:sz w:val="24"/>
          <w:szCs w:val="24"/>
        </w:rPr>
        <w:t>Dan Kelly             Aye                       Mike Schlobohm        Aye</w:t>
      </w:r>
    </w:p>
    <w:p w:rsidR="00124D26" w:rsidRDefault="00124D26" w:rsidP="00B24611">
      <w:pPr>
        <w:ind w:left="270"/>
        <w:rPr>
          <w:sz w:val="24"/>
          <w:szCs w:val="24"/>
        </w:rPr>
      </w:pPr>
      <w:r>
        <w:rPr>
          <w:sz w:val="24"/>
          <w:szCs w:val="24"/>
        </w:rPr>
        <w:t>Nick Brattlie       Aye</w:t>
      </w:r>
    </w:p>
    <w:p w:rsidR="002573D9" w:rsidRPr="00584C51" w:rsidRDefault="002573D9" w:rsidP="00B24611">
      <w:pPr>
        <w:ind w:left="270"/>
        <w:rPr>
          <w:sz w:val="24"/>
          <w:szCs w:val="24"/>
        </w:rPr>
      </w:pPr>
      <w:r>
        <w:rPr>
          <w:sz w:val="24"/>
          <w:szCs w:val="24"/>
        </w:rPr>
        <w:t>Motion carried.</w:t>
      </w:r>
    </w:p>
    <w:p w:rsidR="0002269A" w:rsidRDefault="0002269A" w:rsidP="003D565C">
      <w:pPr>
        <w:rPr>
          <w:b/>
          <w:sz w:val="24"/>
          <w:szCs w:val="24"/>
        </w:rPr>
      </w:pPr>
    </w:p>
    <w:p w:rsidR="00AA676D" w:rsidRPr="00AA676D" w:rsidRDefault="00AA676D" w:rsidP="001D7E0A">
      <w:pPr>
        <w:pStyle w:val="ListParagraph"/>
        <w:numPr>
          <w:ilvl w:val="0"/>
          <w:numId w:val="6"/>
        </w:numPr>
        <w:spacing w:after="0" w:line="240" w:lineRule="auto"/>
        <w:ind w:left="270" w:hanging="270"/>
        <w:rPr>
          <w:rFonts w:ascii="Times New Roman" w:hAnsi="Times New Roman" w:cs="Times New Roman"/>
          <w:b/>
          <w:sz w:val="24"/>
          <w:szCs w:val="24"/>
        </w:rPr>
      </w:pPr>
      <w:r w:rsidRPr="00AA676D">
        <w:rPr>
          <w:rFonts w:ascii="Times New Roman" w:hAnsi="Times New Roman" w:cs="Times New Roman"/>
          <w:b/>
          <w:sz w:val="24"/>
          <w:szCs w:val="24"/>
        </w:rPr>
        <w:t>Discussion &amp; possible action on outstanding charges for public records request from Stafford Rosenbaum LLP</w:t>
      </w:r>
    </w:p>
    <w:p w:rsidR="0002269A" w:rsidRDefault="00A52DE8" w:rsidP="00B24611">
      <w:pPr>
        <w:ind w:left="270"/>
        <w:rPr>
          <w:sz w:val="24"/>
          <w:szCs w:val="24"/>
        </w:rPr>
      </w:pPr>
      <w:r>
        <w:rPr>
          <w:sz w:val="24"/>
          <w:szCs w:val="24"/>
        </w:rPr>
        <w:t>Brian a</w:t>
      </w:r>
      <w:r w:rsidR="001D7E0A">
        <w:rPr>
          <w:sz w:val="24"/>
          <w:szCs w:val="24"/>
        </w:rPr>
        <w:t>nd Martha Berninger’s attorney of</w:t>
      </w:r>
      <w:r>
        <w:rPr>
          <w:sz w:val="24"/>
          <w:szCs w:val="24"/>
        </w:rPr>
        <w:t xml:space="preserve"> Stafford Rosenbaum</w:t>
      </w:r>
      <w:r w:rsidR="001D7E0A">
        <w:rPr>
          <w:sz w:val="24"/>
          <w:szCs w:val="24"/>
        </w:rPr>
        <w:t xml:space="preserve"> LLP</w:t>
      </w:r>
      <w:r>
        <w:rPr>
          <w:sz w:val="24"/>
          <w:szCs w:val="24"/>
        </w:rPr>
        <w:t xml:space="preserve"> made a public</w:t>
      </w:r>
      <w:r w:rsidR="001D7E0A">
        <w:rPr>
          <w:sz w:val="24"/>
          <w:szCs w:val="24"/>
        </w:rPr>
        <w:t xml:space="preserve"> records</w:t>
      </w:r>
      <w:r>
        <w:rPr>
          <w:sz w:val="24"/>
          <w:szCs w:val="24"/>
        </w:rPr>
        <w:t xml:space="preserve"> request that resulted in $355 of charges back in November 2015 </w:t>
      </w:r>
      <w:r w:rsidR="001D7E0A">
        <w:rPr>
          <w:sz w:val="24"/>
          <w:szCs w:val="24"/>
        </w:rPr>
        <w:t>with</w:t>
      </w:r>
      <w:r>
        <w:rPr>
          <w:sz w:val="24"/>
          <w:szCs w:val="24"/>
        </w:rPr>
        <w:t xml:space="preserve"> the invoice is still </w:t>
      </w:r>
      <w:r w:rsidR="001D7E0A">
        <w:rPr>
          <w:sz w:val="24"/>
          <w:szCs w:val="24"/>
        </w:rPr>
        <w:t xml:space="preserve">being </w:t>
      </w:r>
      <w:r>
        <w:rPr>
          <w:sz w:val="24"/>
          <w:szCs w:val="24"/>
        </w:rPr>
        <w:t>outstand</w:t>
      </w:r>
      <w:r w:rsidR="001D7E0A">
        <w:rPr>
          <w:sz w:val="24"/>
          <w:szCs w:val="24"/>
        </w:rPr>
        <w:t>ing</w:t>
      </w:r>
      <w:r>
        <w:rPr>
          <w:sz w:val="24"/>
          <w:szCs w:val="24"/>
        </w:rPr>
        <w:t>.  Brian Berninger requested from the board that the charges be reduced.  Dennis Mandt made a motion to keep the invoice total at $355.85.  Nick Brattlie second the motion.  Roll call:</w:t>
      </w:r>
    </w:p>
    <w:p w:rsidR="00A52DE8" w:rsidRDefault="00A52DE8" w:rsidP="00B24611">
      <w:pPr>
        <w:ind w:left="270"/>
        <w:rPr>
          <w:sz w:val="24"/>
          <w:szCs w:val="24"/>
        </w:rPr>
      </w:pPr>
      <w:r>
        <w:rPr>
          <w:sz w:val="24"/>
          <w:szCs w:val="24"/>
        </w:rPr>
        <w:t>Dennis Mandt     Aye                      Brian Berninger           Nay</w:t>
      </w:r>
    </w:p>
    <w:p w:rsidR="00A52DE8" w:rsidRDefault="00A52DE8" w:rsidP="00B24611">
      <w:pPr>
        <w:ind w:left="270"/>
        <w:rPr>
          <w:sz w:val="24"/>
          <w:szCs w:val="24"/>
        </w:rPr>
      </w:pPr>
      <w:r>
        <w:rPr>
          <w:sz w:val="24"/>
          <w:szCs w:val="24"/>
        </w:rPr>
        <w:t>Dan Kelly             Aye                       Mike Schlobohm        Aye</w:t>
      </w:r>
    </w:p>
    <w:p w:rsidR="00A52DE8" w:rsidRDefault="00A52DE8" w:rsidP="00B24611">
      <w:pPr>
        <w:ind w:left="270"/>
        <w:rPr>
          <w:sz w:val="24"/>
          <w:szCs w:val="24"/>
        </w:rPr>
      </w:pPr>
      <w:r>
        <w:rPr>
          <w:sz w:val="24"/>
          <w:szCs w:val="24"/>
        </w:rPr>
        <w:t>Nick Brattlie       Aye</w:t>
      </w:r>
    </w:p>
    <w:p w:rsidR="00A52DE8" w:rsidRPr="00A52DE8" w:rsidRDefault="00A52DE8" w:rsidP="00B24611">
      <w:pPr>
        <w:ind w:left="270"/>
        <w:rPr>
          <w:sz w:val="24"/>
          <w:szCs w:val="24"/>
        </w:rPr>
      </w:pPr>
      <w:r>
        <w:rPr>
          <w:sz w:val="24"/>
          <w:szCs w:val="24"/>
        </w:rPr>
        <w:t>Motion carried.</w:t>
      </w:r>
    </w:p>
    <w:p w:rsidR="00AA676D" w:rsidRDefault="00AA676D" w:rsidP="003D565C">
      <w:pPr>
        <w:rPr>
          <w:b/>
          <w:sz w:val="24"/>
          <w:szCs w:val="24"/>
        </w:rPr>
      </w:pPr>
    </w:p>
    <w:p w:rsidR="00ED731B" w:rsidRPr="00665FEF" w:rsidRDefault="007A15C2" w:rsidP="001D7E0A">
      <w:pPr>
        <w:pStyle w:val="ListParagraph"/>
        <w:numPr>
          <w:ilvl w:val="0"/>
          <w:numId w:val="6"/>
        </w:numPr>
        <w:spacing w:after="0" w:line="240" w:lineRule="auto"/>
        <w:ind w:left="270" w:hanging="270"/>
        <w:rPr>
          <w:b/>
          <w:sz w:val="24"/>
          <w:szCs w:val="24"/>
        </w:rPr>
      </w:pPr>
      <w:r w:rsidRPr="007A15C2">
        <w:rPr>
          <w:rFonts w:ascii="Times New Roman" w:hAnsi="Times New Roman" w:cs="Times New Roman"/>
          <w:b/>
          <w:sz w:val="24"/>
          <w:szCs w:val="24"/>
        </w:rPr>
        <w:t>Discussion &amp; possible action on filing in Circuit Court for violations of Town Ordinances by Oak Park Quarry</w:t>
      </w:r>
    </w:p>
    <w:p w:rsidR="00665FEF" w:rsidRDefault="00665FEF" w:rsidP="001D7E0A">
      <w:pPr>
        <w:ind w:left="270"/>
        <w:rPr>
          <w:sz w:val="24"/>
          <w:szCs w:val="24"/>
        </w:rPr>
      </w:pPr>
      <w:r>
        <w:rPr>
          <w:sz w:val="24"/>
          <w:szCs w:val="24"/>
        </w:rPr>
        <w:t>Dennis explained that the board was advised by the town attorney not to pursue legal action on possible passed violations from the Oak Park Quarry at this time.  Brian Berninger expressed his thought of passed meetings where the board and town attorney had mentioned about filing in circuit court.  Nick Brattlie explained that it was decided to focus on moving forward</w:t>
      </w:r>
      <w:r w:rsidR="00597923">
        <w:rPr>
          <w:sz w:val="24"/>
          <w:szCs w:val="24"/>
        </w:rPr>
        <w:t>.</w:t>
      </w:r>
    </w:p>
    <w:p w:rsidR="00597923" w:rsidRDefault="00597923" w:rsidP="00665FEF">
      <w:pPr>
        <w:rPr>
          <w:sz w:val="24"/>
          <w:szCs w:val="24"/>
        </w:rPr>
      </w:pPr>
    </w:p>
    <w:p w:rsidR="00597923" w:rsidRDefault="003F6145" w:rsidP="00665FEF">
      <w:pPr>
        <w:rPr>
          <w:sz w:val="24"/>
          <w:szCs w:val="24"/>
        </w:rPr>
      </w:pPr>
      <w:r>
        <w:rPr>
          <w:b/>
          <w:sz w:val="24"/>
          <w:szCs w:val="24"/>
        </w:rPr>
        <w:t xml:space="preserve">Quarry </w:t>
      </w:r>
      <w:r w:rsidR="00597923" w:rsidRPr="00597923">
        <w:rPr>
          <w:b/>
          <w:sz w:val="24"/>
          <w:szCs w:val="24"/>
        </w:rPr>
        <w:t>Public Comment:</w:t>
      </w:r>
      <w:r w:rsidR="00597923">
        <w:rPr>
          <w:sz w:val="24"/>
          <w:szCs w:val="24"/>
        </w:rPr>
        <w:t xml:space="preserve">  Cheryl Lemke asked about the plan of action for the possible septic tanks being damaged by blasting and the concern of contamination into the village water reserve.  Korby Holzheuter explained that the County requires rural homeowners to have their septic’s pumped and inspected every three years.</w:t>
      </w:r>
      <w:r w:rsidR="00C46EA1">
        <w:rPr>
          <w:sz w:val="24"/>
          <w:szCs w:val="24"/>
        </w:rPr>
        <w:t xml:space="preserve">  Ken Frjelich suggested to Cheryl to ask the Village how often they test the water for bacteria.</w:t>
      </w:r>
      <w:r w:rsidR="00597923">
        <w:rPr>
          <w:sz w:val="24"/>
          <w:szCs w:val="24"/>
        </w:rPr>
        <w:t xml:space="preserve">  Ken Frjelich spoke asking for the town attorney to explain to residents on why not take possible previous violations from Oak Park Quarry to circuit court.  </w:t>
      </w:r>
    </w:p>
    <w:p w:rsidR="00C46EA1" w:rsidRDefault="00C46EA1" w:rsidP="00665FEF">
      <w:pPr>
        <w:rPr>
          <w:sz w:val="24"/>
          <w:szCs w:val="24"/>
        </w:rPr>
      </w:pPr>
    </w:p>
    <w:p w:rsidR="008E0669" w:rsidRDefault="008E0669" w:rsidP="00665FEF">
      <w:pPr>
        <w:rPr>
          <w:sz w:val="24"/>
          <w:szCs w:val="24"/>
        </w:rPr>
      </w:pPr>
    </w:p>
    <w:p w:rsidR="008E0669" w:rsidRDefault="008E0669" w:rsidP="00665FEF">
      <w:pPr>
        <w:rPr>
          <w:sz w:val="24"/>
          <w:szCs w:val="24"/>
        </w:rPr>
      </w:pPr>
    </w:p>
    <w:p w:rsidR="009542E6" w:rsidRDefault="009542E6" w:rsidP="00665FEF">
      <w:pPr>
        <w:rPr>
          <w:sz w:val="24"/>
          <w:szCs w:val="24"/>
        </w:rPr>
      </w:pPr>
    </w:p>
    <w:p w:rsidR="00C46EA1" w:rsidRDefault="00DB437B" w:rsidP="007D54F3">
      <w:pPr>
        <w:pStyle w:val="ListParagraph"/>
        <w:numPr>
          <w:ilvl w:val="0"/>
          <w:numId w:val="6"/>
        </w:numPr>
        <w:spacing w:after="0" w:line="240" w:lineRule="auto"/>
        <w:ind w:left="270" w:hanging="270"/>
        <w:rPr>
          <w:rFonts w:ascii="Times New Roman" w:hAnsi="Times New Roman" w:cs="Times New Roman"/>
          <w:b/>
          <w:sz w:val="24"/>
          <w:szCs w:val="24"/>
        </w:rPr>
      </w:pPr>
      <w:r w:rsidRPr="00DB437B">
        <w:rPr>
          <w:rFonts w:ascii="Times New Roman" w:hAnsi="Times New Roman" w:cs="Times New Roman"/>
          <w:b/>
          <w:sz w:val="24"/>
          <w:szCs w:val="24"/>
        </w:rPr>
        <w:lastRenderedPageBreak/>
        <w:t>Discussion &amp; possible action to approve an ordinance providing the town attorney with authority to enforce the Town ordinances.</w:t>
      </w:r>
    </w:p>
    <w:p w:rsidR="00DB437B" w:rsidRDefault="00DB437B" w:rsidP="007D54F3">
      <w:pPr>
        <w:ind w:left="270"/>
        <w:rPr>
          <w:rFonts w:ascii="Times New Roman" w:hAnsi="Times New Roman" w:cs="Times New Roman"/>
          <w:sz w:val="24"/>
          <w:szCs w:val="24"/>
        </w:rPr>
      </w:pPr>
      <w:r>
        <w:rPr>
          <w:rFonts w:ascii="Times New Roman" w:hAnsi="Times New Roman" w:cs="Times New Roman"/>
          <w:sz w:val="24"/>
          <w:szCs w:val="24"/>
        </w:rPr>
        <w:t>The ordinance is to give the town attorney authority to commence legal action to enforce the Town of Deerfield Code of Ordinances.  Dennis Mandt expressed i</w:t>
      </w:r>
      <w:r w:rsidR="006D2866">
        <w:rPr>
          <w:rFonts w:ascii="Times New Roman" w:hAnsi="Times New Roman" w:cs="Times New Roman"/>
          <w:sz w:val="24"/>
          <w:szCs w:val="24"/>
        </w:rPr>
        <w:t>t</w:t>
      </w:r>
      <w:r>
        <w:rPr>
          <w:rFonts w:ascii="Times New Roman" w:hAnsi="Times New Roman" w:cs="Times New Roman"/>
          <w:sz w:val="24"/>
          <w:szCs w:val="24"/>
        </w:rPr>
        <w:t xml:space="preserve"> i</w:t>
      </w:r>
      <w:r w:rsidR="006D2866">
        <w:rPr>
          <w:rFonts w:ascii="Times New Roman" w:hAnsi="Times New Roman" w:cs="Times New Roman"/>
          <w:sz w:val="24"/>
          <w:szCs w:val="24"/>
        </w:rPr>
        <w:t>s</w:t>
      </w:r>
      <w:r>
        <w:rPr>
          <w:rFonts w:ascii="Times New Roman" w:hAnsi="Times New Roman" w:cs="Times New Roman"/>
          <w:sz w:val="24"/>
          <w:szCs w:val="24"/>
        </w:rPr>
        <w:t xml:space="preserve"> an ordinance that need</w:t>
      </w:r>
      <w:r w:rsidR="006D2866">
        <w:rPr>
          <w:rFonts w:ascii="Times New Roman" w:hAnsi="Times New Roman" w:cs="Times New Roman"/>
          <w:sz w:val="24"/>
          <w:szCs w:val="24"/>
        </w:rPr>
        <w:t>s</w:t>
      </w:r>
      <w:r>
        <w:rPr>
          <w:rFonts w:ascii="Times New Roman" w:hAnsi="Times New Roman" w:cs="Times New Roman"/>
          <w:sz w:val="24"/>
          <w:szCs w:val="24"/>
        </w:rPr>
        <w:t xml:space="preserve"> to be passed because of board members having possible conflict of interest with the quarry.  The town attorney would be able to act on a possible violation by serving and enforcing the citation.  Nick Brattlie asked who decides if a violation has occurred or not.  </w:t>
      </w:r>
      <w:r w:rsidR="00D866AA">
        <w:rPr>
          <w:rFonts w:ascii="Times New Roman" w:hAnsi="Times New Roman" w:cs="Times New Roman"/>
          <w:sz w:val="24"/>
          <w:szCs w:val="24"/>
        </w:rPr>
        <w:t>Dennis Mandt made a motion to pass the 2016-06 Ordinance providing the town attorney with authority to enforce the Town of Deerfield Code of Ordinances.  Dan Kelly second the motion.  Roll call:</w:t>
      </w:r>
    </w:p>
    <w:p w:rsidR="00D866AA" w:rsidRDefault="00D33F05" w:rsidP="00D33F05">
      <w:pPr>
        <w:ind w:left="270" w:hanging="144"/>
        <w:rPr>
          <w:rFonts w:ascii="Times New Roman" w:hAnsi="Times New Roman" w:cs="Times New Roman"/>
          <w:sz w:val="24"/>
          <w:szCs w:val="24"/>
        </w:rPr>
      </w:pPr>
      <w:r>
        <w:rPr>
          <w:rFonts w:ascii="Times New Roman" w:hAnsi="Times New Roman" w:cs="Times New Roman"/>
          <w:sz w:val="24"/>
          <w:szCs w:val="24"/>
        </w:rPr>
        <w:tab/>
      </w:r>
      <w:r w:rsidR="00D866AA">
        <w:rPr>
          <w:rFonts w:ascii="Times New Roman" w:hAnsi="Times New Roman" w:cs="Times New Roman"/>
          <w:sz w:val="24"/>
          <w:szCs w:val="24"/>
        </w:rPr>
        <w:t xml:space="preserve">Dan Kelly                Aye                       Dennis Mandt      </w:t>
      </w:r>
      <w:r w:rsidR="006D2866">
        <w:rPr>
          <w:rFonts w:ascii="Times New Roman" w:hAnsi="Times New Roman" w:cs="Times New Roman"/>
          <w:sz w:val="24"/>
          <w:szCs w:val="24"/>
        </w:rPr>
        <w:t xml:space="preserve">  </w:t>
      </w:r>
      <w:r w:rsidR="00D866AA">
        <w:rPr>
          <w:rFonts w:ascii="Times New Roman" w:hAnsi="Times New Roman" w:cs="Times New Roman"/>
          <w:sz w:val="24"/>
          <w:szCs w:val="24"/>
        </w:rPr>
        <w:t xml:space="preserve"> Aye</w:t>
      </w:r>
    </w:p>
    <w:p w:rsidR="00D866AA" w:rsidRDefault="00D33F05" w:rsidP="00D33F05">
      <w:pPr>
        <w:ind w:left="270" w:hanging="242"/>
        <w:rPr>
          <w:rFonts w:ascii="Times New Roman" w:hAnsi="Times New Roman" w:cs="Times New Roman"/>
          <w:sz w:val="24"/>
          <w:szCs w:val="24"/>
        </w:rPr>
      </w:pPr>
      <w:r>
        <w:rPr>
          <w:rFonts w:ascii="Times New Roman" w:hAnsi="Times New Roman" w:cs="Times New Roman"/>
          <w:sz w:val="24"/>
          <w:szCs w:val="24"/>
        </w:rPr>
        <w:tab/>
      </w:r>
      <w:r w:rsidR="00D866AA">
        <w:rPr>
          <w:rFonts w:ascii="Times New Roman" w:hAnsi="Times New Roman" w:cs="Times New Roman"/>
          <w:sz w:val="24"/>
          <w:szCs w:val="24"/>
        </w:rPr>
        <w:t>Brian Berninger      Aye                       Mike Schlobohm     Abstain</w:t>
      </w:r>
    </w:p>
    <w:p w:rsidR="00D866AA" w:rsidRDefault="00D866AA" w:rsidP="007D54F3">
      <w:pPr>
        <w:ind w:left="270"/>
        <w:rPr>
          <w:rFonts w:ascii="Times New Roman" w:hAnsi="Times New Roman" w:cs="Times New Roman"/>
          <w:sz w:val="24"/>
          <w:szCs w:val="24"/>
        </w:rPr>
      </w:pPr>
      <w:r>
        <w:rPr>
          <w:rFonts w:ascii="Times New Roman" w:hAnsi="Times New Roman" w:cs="Times New Roman"/>
          <w:sz w:val="24"/>
          <w:szCs w:val="24"/>
        </w:rPr>
        <w:t>Nick Brattlie           Aye</w:t>
      </w:r>
    </w:p>
    <w:p w:rsidR="005F0D23" w:rsidRDefault="005F0D23" w:rsidP="007D54F3">
      <w:pPr>
        <w:ind w:left="270"/>
        <w:rPr>
          <w:rFonts w:ascii="Times New Roman" w:hAnsi="Times New Roman" w:cs="Times New Roman"/>
          <w:sz w:val="24"/>
          <w:szCs w:val="24"/>
        </w:rPr>
      </w:pPr>
      <w:r>
        <w:rPr>
          <w:rFonts w:ascii="Times New Roman" w:hAnsi="Times New Roman" w:cs="Times New Roman"/>
          <w:sz w:val="24"/>
          <w:szCs w:val="24"/>
        </w:rPr>
        <w:t>Motion carried.</w:t>
      </w:r>
    </w:p>
    <w:p w:rsidR="005F0D23" w:rsidRDefault="005F0D23" w:rsidP="00DB437B">
      <w:pPr>
        <w:rPr>
          <w:rFonts w:ascii="Times New Roman" w:hAnsi="Times New Roman" w:cs="Times New Roman"/>
          <w:sz w:val="24"/>
          <w:szCs w:val="24"/>
        </w:rPr>
      </w:pPr>
    </w:p>
    <w:p w:rsidR="005F0D23" w:rsidRPr="005F0D23" w:rsidRDefault="005F0D23" w:rsidP="00D47335">
      <w:pPr>
        <w:pStyle w:val="ListParagraph"/>
        <w:numPr>
          <w:ilvl w:val="0"/>
          <w:numId w:val="6"/>
        </w:numPr>
        <w:spacing w:after="0" w:line="240" w:lineRule="auto"/>
        <w:ind w:left="270" w:hanging="270"/>
        <w:rPr>
          <w:rFonts w:ascii="Times New Roman" w:hAnsi="Times New Roman" w:cs="Times New Roman"/>
          <w:b/>
          <w:sz w:val="24"/>
          <w:szCs w:val="24"/>
        </w:rPr>
      </w:pPr>
      <w:r w:rsidRPr="005F0D23">
        <w:rPr>
          <w:rFonts w:ascii="Times New Roman" w:hAnsi="Times New Roman" w:cs="Times New Roman"/>
          <w:b/>
          <w:sz w:val="24"/>
          <w:szCs w:val="24"/>
        </w:rPr>
        <w:t>Discussion &amp; possible action for Town Constable position</w:t>
      </w:r>
    </w:p>
    <w:p w:rsidR="005F0D23" w:rsidRDefault="005F0D23" w:rsidP="00D47335">
      <w:pPr>
        <w:ind w:left="270" w:hanging="2"/>
        <w:rPr>
          <w:rFonts w:ascii="Times New Roman" w:hAnsi="Times New Roman" w:cs="Times New Roman"/>
          <w:sz w:val="24"/>
          <w:szCs w:val="24"/>
        </w:rPr>
      </w:pPr>
      <w:r>
        <w:rPr>
          <w:rFonts w:ascii="Times New Roman" w:hAnsi="Times New Roman" w:cs="Times New Roman"/>
          <w:sz w:val="24"/>
          <w:szCs w:val="24"/>
        </w:rPr>
        <w:t>As a result of the board passing the 2016-06 Ordinance, this item is being disregarded.</w:t>
      </w:r>
    </w:p>
    <w:p w:rsidR="005F0D23" w:rsidRDefault="005F0D23" w:rsidP="00DB437B">
      <w:pPr>
        <w:rPr>
          <w:rFonts w:ascii="Times New Roman" w:hAnsi="Times New Roman" w:cs="Times New Roman"/>
          <w:sz w:val="24"/>
          <w:szCs w:val="24"/>
        </w:rPr>
      </w:pPr>
    </w:p>
    <w:p w:rsidR="005F0D23" w:rsidRPr="005F0D23" w:rsidRDefault="005F0D23" w:rsidP="00D47335">
      <w:pPr>
        <w:pStyle w:val="ListParagraph"/>
        <w:numPr>
          <w:ilvl w:val="0"/>
          <w:numId w:val="6"/>
        </w:numPr>
        <w:spacing w:after="0" w:line="240" w:lineRule="auto"/>
        <w:ind w:left="270" w:hanging="270"/>
        <w:rPr>
          <w:rFonts w:ascii="Times New Roman" w:hAnsi="Times New Roman" w:cs="Times New Roman"/>
          <w:b/>
          <w:sz w:val="24"/>
          <w:szCs w:val="24"/>
        </w:rPr>
      </w:pPr>
      <w:r w:rsidRPr="005F0D23">
        <w:rPr>
          <w:rFonts w:ascii="Times New Roman" w:hAnsi="Times New Roman" w:cs="Times New Roman"/>
          <w:b/>
          <w:sz w:val="24"/>
          <w:szCs w:val="24"/>
        </w:rPr>
        <w:t>Discussion &amp; possible action regarding application of blasting ordinances to baseline blast testing</w:t>
      </w:r>
    </w:p>
    <w:p w:rsidR="005F0D23" w:rsidRDefault="005F0D23" w:rsidP="00FB2A73">
      <w:pPr>
        <w:ind w:left="270"/>
        <w:rPr>
          <w:rFonts w:ascii="Times New Roman" w:hAnsi="Times New Roman" w:cs="Times New Roman"/>
          <w:sz w:val="24"/>
          <w:szCs w:val="24"/>
        </w:rPr>
      </w:pPr>
      <w:r>
        <w:rPr>
          <w:rFonts w:ascii="Times New Roman" w:hAnsi="Times New Roman" w:cs="Times New Roman"/>
          <w:sz w:val="24"/>
          <w:szCs w:val="24"/>
        </w:rPr>
        <w:t xml:space="preserve">Dennis Mandt explained that Viking Blasting would be a company willing to perform some baseline research to see if the town blasting limits were obtainable, if some blasting provisions were lifted for the </w:t>
      </w:r>
      <w:r w:rsidR="00510FD7">
        <w:rPr>
          <w:rFonts w:ascii="Times New Roman" w:hAnsi="Times New Roman" w:cs="Times New Roman"/>
          <w:sz w:val="24"/>
          <w:szCs w:val="24"/>
        </w:rPr>
        <w:t>testing</w:t>
      </w:r>
      <w:r>
        <w:rPr>
          <w:rFonts w:ascii="Times New Roman" w:hAnsi="Times New Roman" w:cs="Times New Roman"/>
          <w:sz w:val="24"/>
          <w:szCs w:val="24"/>
        </w:rPr>
        <w:t xml:space="preserve">.  Viking would perform </w:t>
      </w:r>
      <w:r w:rsidR="00510FD7">
        <w:rPr>
          <w:rFonts w:ascii="Times New Roman" w:hAnsi="Times New Roman" w:cs="Times New Roman"/>
          <w:sz w:val="24"/>
          <w:szCs w:val="24"/>
        </w:rPr>
        <w:t>one</w:t>
      </w:r>
      <w:r>
        <w:rPr>
          <w:rFonts w:ascii="Times New Roman" w:hAnsi="Times New Roman" w:cs="Times New Roman"/>
          <w:sz w:val="24"/>
          <w:szCs w:val="24"/>
        </w:rPr>
        <w:t xml:space="preserve"> signature blast and enter the data into a computer program designed for blast simulation</w:t>
      </w:r>
      <w:r w:rsidR="005158D8">
        <w:rPr>
          <w:rFonts w:ascii="Times New Roman" w:hAnsi="Times New Roman" w:cs="Times New Roman"/>
          <w:sz w:val="24"/>
          <w:szCs w:val="24"/>
        </w:rPr>
        <w:t>s</w:t>
      </w:r>
      <w:r>
        <w:rPr>
          <w:rFonts w:ascii="Times New Roman" w:hAnsi="Times New Roman" w:cs="Times New Roman"/>
          <w:sz w:val="24"/>
          <w:szCs w:val="24"/>
        </w:rPr>
        <w:t>.</w:t>
      </w:r>
      <w:r w:rsidR="005158D8">
        <w:rPr>
          <w:rFonts w:ascii="Times New Roman" w:hAnsi="Times New Roman" w:cs="Times New Roman"/>
          <w:sz w:val="24"/>
          <w:szCs w:val="24"/>
        </w:rPr>
        <w:t xml:space="preserve">  Nick Brattlie proposed to postpone the item </w:t>
      </w:r>
      <w:r w:rsidR="000D17F7">
        <w:rPr>
          <w:rFonts w:ascii="Times New Roman" w:hAnsi="Times New Roman" w:cs="Times New Roman"/>
          <w:sz w:val="24"/>
          <w:szCs w:val="24"/>
        </w:rPr>
        <w:t xml:space="preserve">and invite Viking Blasting to attend the October </w:t>
      </w:r>
      <w:r w:rsidR="00510FD7">
        <w:rPr>
          <w:rFonts w:ascii="Times New Roman" w:hAnsi="Times New Roman" w:cs="Times New Roman"/>
          <w:sz w:val="24"/>
          <w:szCs w:val="24"/>
        </w:rPr>
        <w:t>meeting.</w:t>
      </w:r>
    </w:p>
    <w:p w:rsidR="000D17F7" w:rsidRDefault="000D17F7" w:rsidP="00DB437B">
      <w:pPr>
        <w:rPr>
          <w:rFonts w:ascii="Times New Roman" w:hAnsi="Times New Roman" w:cs="Times New Roman"/>
          <w:sz w:val="24"/>
          <w:szCs w:val="24"/>
        </w:rPr>
      </w:pPr>
    </w:p>
    <w:p w:rsidR="000D17F7" w:rsidRPr="000D17F7" w:rsidRDefault="000D17F7" w:rsidP="00FB2A73">
      <w:pPr>
        <w:pStyle w:val="ListParagraph"/>
        <w:numPr>
          <w:ilvl w:val="0"/>
          <w:numId w:val="6"/>
        </w:numPr>
        <w:spacing w:after="0" w:line="240" w:lineRule="auto"/>
        <w:ind w:left="270" w:hanging="270"/>
        <w:rPr>
          <w:rFonts w:ascii="Times New Roman" w:hAnsi="Times New Roman" w:cs="Times New Roman"/>
          <w:b/>
          <w:sz w:val="24"/>
          <w:szCs w:val="24"/>
        </w:rPr>
      </w:pPr>
      <w:r w:rsidRPr="000D17F7">
        <w:rPr>
          <w:rFonts w:ascii="Times New Roman" w:hAnsi="Times New Roman" w:cs="Times New Roman"/>
          <w:b/>
          <w:sz w:val="24"/>
          <w:szCs w:val="24"/>
        </w:rPr>
        <w:t>Discussion on Oak Park Quarry Reclamation Plan</w:t>
      </w:r>
    </w:p>
    <w:p w:rsidR="000D17F7" w:rsidRDefault="000D17F7" w:rsidP="00FB2A73">
      <w:pPr>
        <w:ind w:left="270"/>
        <w:rPr>
          <w:rFonts w:ascii="Times New Roman" w:hAnsi="Times New Roman" w:cs="Times New Roman"/>
          <w:sz w:val="24"/>
          <w:szCs w:val="24"/>
        </w:rPr>
      </w:pPr>
      <w:r>
        <w:rPr>
          <w:rFonts w:ascii="Times New Roman" w:hAnsi="Times New Roman" w:cs="Times New Roman"/>
          <w:sz w:val="24"/>
          <w:szCs w:val="24"/>
        </w:rPr>
        <w:t>Dennis Mandt explaine</w:t>
      </w:r>
      <w:r w:rsidR="00347346">
        <w:rPr>
          <w:rFonts w:ascii="Times New Roman" w:hAnsi="Times New Roman" w:cs="Times New Roman"/>
          <w:sz w:val="24"/>
          <w:szCs w:val="24"/>
        </w:rPr>
        <w:t xml:space="preserve">d that people can talk with Dan Everson of Dane </w:t>
      </w:r>
      <w:r>
        <w:rPr>
          <w:rFonts w:ascii="Times New Roman" w:hAnsi="Times New Roman" w:cs="Times New Roman"/>
          <w:sz w:val="24"/>
          <w:szCs w:val="24"/>
        </w:rPr>
        <w:t>County</w:t>
      </w:r>
      <w:r w:rsidR="00347346">
        <w:rPr>
          <w:rFonts w:ascii="Times New Roman" w:hAnsi="Times New Roman" w:cs="Times New Roman"/>
          <w:sz w:val="24"/>
          <w:szCs w:val="24"/>
        </w:rPr>
        <w:t xml:space="preserve"> Zoning Department</w:t>
      </w:r>
      <w:r>
        <w:rPr>
          <w:rFonts w:ascii="Times New Roman" w:hAnsi="Times New Roman" w:cs="Times New Roman"/>
          <w:sz w:val="24"/>
          <w:szCs w:val="24"/>
        </w:rPr>
        <w:t xml:space="preserve"> about the reclamation plan, but the town has no </w:t>
      </w:r>
      <w:r w:rsidR="000A1F1F">
        <w:rPr>
          <w:rFonts w:ascii="Times New Roman" w:hAnsi="Times New Roman" w:cs="Times New Roman"/>
          <w:sz w:val="24"/>
          <w:szCs w:val="24"/>
        </w:rPr>
        <w:t>jurisdiction</w:t>
      </w:r>
      <w:r>
        <w:rPr>
          <w:rFonts w:ascii="Times New Roman" w:hAnsi="Times New Roman" w:cs="Times New Roman"/>
          <w:sz w:val="24"/>
          <w:szCs w:val="24"/>
        </w:rPr>
        <w:t xml:space="preserve"> over the plan at this time.</w:t>
      </w:r>
      <w:r w:rsidR="000A1F1F">
        <w:rPr>
          <w:rFonts w:ascii="Times New Roman" w:hAnsi="Times New Roman" w:cs="Times New Roman"/>
          <w:sz w:val="24"/>
          <w:szCs w:val="24"/>
        </w:rPr>
        <w:t xml:space="preserve">  Brian Berninger express his concern about the quality of fill coming back into the quarry.  Dennis Mandt expressed his concern with the high walls that are proposed in the plan.</w:t>
      </w:r>
    </w:p>
    <w:p w:rsidR="00FA07EF" w:rsidRDefault="00FA07EF" w:rsidP="00FB2A73">
      <w:pPr>
        <w:ind w:left="270"/>
        <w:rPr>
          <w:rFonts w:ascii="Times New Roman" w:hAnsi="Times New Roman" w:cs="Times New Roman"/>
          <w:sz w:val="24"/>
          <w:szCs w:val="24"/>
        </w:rPr>
      </w:pPr>
    </w:p>
    <w:p w:rsidR="00FA07EF" w:rsidRDefault="00FA07EF" w:rsidP="0029419B">
      <w:pPr>
        <w:pStyle w:val="ListParagraph"/>
        <w:numPr>
          <w:ilvl w:val="0"/>
          <w:numId w:val="6"/>
        </w:numPr>
        <w:spacing w:after="0" w:line="240" w:lineRule="auto"/>
        <w:ind w:left="270" w:hanging="270"/>
        <w:rPr>
          <w:rFonts w:ascii="Times New Roman" w:hAnsi="Times New Roman" w:cs="Times New Roman"/>
          <w:b/>
          <w:sz w:val="24"/>
          <w:szCs w:val="24"/>
        </w:rPr>
      </w:pPr>
      <w:r w:rsidRPr="00FA07EF">
        <w:rPr>
          <w:rFonts w:ascii="Times New Roman" w:hAnsi="Times New Roman" w:cs="Times New Roman"/>
          <w:b/>
          <w:sz w:val="24"/>
          <w:szCs w:val="24"/>
        </w:rPr>
        <w:t>Discussion &amp; possible action for the selling of the 1993 Plow Truck</w:t>
      </w:r>
    </w:p>
    <w:p w:rsidR="00FA07EF" w:rsidRPr="00FA07EF" w:rsidRDefault="00FA07EF" w:rsidP="00D33F05">
      <w:pPr>
        <w:pStyle w:val="ListParagraph"/>
        <w:spacing w:after="0" w:line="240" w:lineRule="auto"/>
        <w:ind w:left="270"/>
        <w:rPr>
          <w:rFonts w:ascii="Times New Roman" w:hAnsi="Times New Roman" w:cs="Times New Roman"/>
          <w:sz w:val="24"/>
          <w:szCs w:val="24"/>
        </w:rPr>
      </w:pPr>
      <w:r>
        <w:rPr>
          <w:rFonts w:ascii="Times New Roman" w:hAnsi="Times New Roman" w:cs="Times New Roman"/>
          <w:sz w:val="24"/>
          <w:szCs w:val="24"/>
        </w:rPr>
        <w:t>The truck was put on the Wisconsin Surplus Co. website for auction and wi</w:t>
      </w:r>
      <w:r w:rsidR="0029419B">
        <w:rPr>
          <w:rFonts w:ascii="Times New Roman" w:hAnsi="Times New Roman" w:cs="Times New Roman"/>
          <w:sz w:val="24"/>
          <w:szCs w:val="24"/>
        </w:rPr>
        <w:t>ll</w:t>
      </w:r>
      <w:r>
        <w:rPr>
          <w:rFonts w:ascii="Times New Roman" w:hAnsi="Times New Roman" w:cs="Times New Roman"/>
          <w:sz w:val="24"/>
          <w:szCs w:val="24"/>
        </w:rPr>
        <w:t xml:space="preserve"> end September 22.  The current bid is at $13,250.  Mike Schlobohm feels 13,250 would be a fair price for the truck and asked the board for the permission to confirm the winning bid on Sept. 22 if the truck is at $13,000 or higher.  Nick Brattlie made a motion to accept the sale of the plow truck at $13,000 or above.  Dennis Mandt second the motion.  All ayes.  Motion carried.</w:t>
      </w:r>
    </w:p>
    <w:p w:rsidR="0002269A" w:rsidRPr="007A15C2" w:rsidRDefault="0002269A" w:rsidP="007A15C2">
      <w:pPr>
        <w:rPr>
          <w:b/>
          <w:sz w:val="24"/>
          <w:szCs w:val="24"/>
        </w:rPr>
      </w:pPr>
    </w:p>
    <w:p w:rsidR="00022E22" w:rsidRPr="00B10663" w:rsidRDefault="00022E22" w:rsidP="0029419B">
      <w:pPr>
        <w:pStyle w:val="ListParagraph"/>
        <w:numPr>
          <w:ilvl w:val="0"/>
          <w:numId w:val="6"/>
        </w:numPr>
        <w:ind w:left="360"/>
        <w:rPr>
          <w:b/>
          <w:sz w:val="24"/>
          <w:szCs w:val="24"/>
        </w:rPr>
      </w:pPr>
      <w:r w:rsidRPr="00B10663">
        <w:rPr>
          <w:b/>
          <w:sz w:val="24"/>
          <w:szCs w:val="24"/>
        </w:rPr>
        <w:t xml:space="preserve">Treasurer’s report was read by Korby Holzhueter for the month of </w:t>
      </w:r>
      <w:r w:rsidR="00FA07EF" w:rsidRPr="00B10663">
        <w:rPr>
          <w:b/>
          <w:sz w:val="24"/>
          <w:szCs w:val="24"/>
        </w:rPr>
        <w:t>August</w:t>
      </w:r>
      <w:r w:rsidRPr="00B10663">
        <w:rPr>
          <w:b/>
          <w:sz w:val="24"/>
          <w:szCs w:val="24"/>
        </w:rPr>
        <w:t xml:space="preserve"> 2016.</w:t>
      </w:r>
    </w:p>
    <w:p w:rsidR="00022E22" w:rsidRPr="002A01F2" w:rsidRDefault="00022E22" w:rsidP="00B10663">
      <w:pPr>
        <w:tabs>
          <w:tab w:val="left" w:pos="2424"/>
        </w:tabs>
        <w:spacing w:before="120"/>
        <w:ind w:left="45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sidR="00FA07EF">
        <w:rPr>
          <w:sz w:val="24"/>
          <w:szCs w:val="24"/>
        </w:rPr>
        <w:t>51,775.57</w:t>
      </w:r>
    </w:p>
    <w:p w:rsidR="00022E22" w:rsidRPr="002A01F2" w:rsidRDefault="00022E22" w:rsidP="00B10663">
      <w:pPr>
        <w:tabs>
          <w:tab w:val="left" w:pos="2424"/>
        </w:tabs>
        <w:ind w:left="450"/>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w:t>
      </w:r>
      <w:r w:rsidR="00EF5A82">
        <w:rPr>
          <w:sz w:val="24"/>
          <w:szCs w:val="24"/>
        </w:rPr>
        <w:t xml:space="preserve">  </w:t>
      </w:r>
      <w:r>
        <w:rPr>
          <w:sz w:val="24"/>
          <w:szCs w:val="24"/>
        </w:rPr>
        <w:t xml:space="preserve">           $</w:t>
      </w:r>
      <w:r w:rsidR="00FA07EF">
        <w:rPr>
          <w:sz w:val="24"/>
          <w:szCs w:val="24"/>
        </w:rPr>
        <w:t>288,647.71</w:t>
      </w:r>
    </w:p>
    <w:p w:rsidR="00022E22" w:rsidRPr="002A01F2" w:rsidRDefault="00022E22" w:rsidP="00B10663">
      <w:pPr>
        <w:tabs>
          <w:tab w:val="left" w:pos="2424"/>
        </w:tabs>
        <w:ind w:left="450"/>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w:t>
      </w:r>
      <w:r w:rsidR="00FA07EF">
        <w:rPr>
          <w:sz w:val="24"/>
          <w:szCs w:val="24"/>
        </w:rPr>
        <w:t>$647.09</w:t>
      </w:r>
    </w:p>
    <w:p w:rsidR="00022E22" w:rsidRPr="002A01F2" w:rsidRDefault="00022E22" w:rsidP="00B10663">
      <w:pPr>
        <w:tabs>
          <w:tab w:val="left" w:pos="2424"/>
        </w:tabs>
        <w:spacing w:after="120"/>
        <w:ind w:left="45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FA07EF">
        <w:rPr>
          <w:sz w:val="24"/>
          <w:szCs w:val="24"/>
        </w:rPr>
        <w:t xml:space="preserve">             </w:t>
      </w:r>
      <w:r w:rsidR="00EF5A82">
        <w:rPr>
          <w:sz w:val="24"/>
          <w:szCs w:val="24"/>
        </w:rPr>
        <w:t xml:space="preserve">     </w:t>
      </w:r>
      <w:r w:rsidR="00FA07EF">
        <w:rPr>
          <w:sz w:val="24"/>
          <w:szCs w:val="24"/>
        </w:rPr>
        <w:t xml:space="preserve">     $17,346.21</w:t>
      </w:r>
    </w:p>
    <w:p w:rsidR="00022E22" w:rsidRDefault="00142BA1" w:rsidP="00B10663">
      <w:pPr>
        <w:ind w:left="360" w:firstLine="8"/>
        <w:rPr>
          <w:sz w:val="24"/>
          <w:szCs w:val="24"/>
        </w:rPr>
      </w:pPr>
      <w:r>
        <w:rPr>
          <w:sz w:val="24"/>
          <w:szCs w:val="24"/>
        </w:rPr>
        <w:t>Nick Brattlie</w:t>
      </w:r>
      <w:r w:rsidR="00022E22">
        <w:rPr>
          <w:sz w:val="24"/>
          <w:szCs w:val="24"/>
        </w:rPr>
        <w:t xml:space="preserve"> made a motion to approve the </w:t>
      </w:r>
      <w:r>
        <w:rPr>
          <w:sz w:val="24"/>
          <w:szCs w:val="24"/>
        </w:rPr>
        <w:t>August</w:t>
      </w:r>
      <w:r w:rsidR="00022E22">
        <w:rPr>
          <w:sz w:val="24"/>
          <w:szCs w:val="24"/>
        </w:rPr>
        <w:t xml:space="preserve"> Treasurer’s report.  </w:t>
      </w:r>
      <w:r>
        <w:rPr>
          <w:sz w:val="24"/>
          <w:szCs w:val="24"/>
        </w:rPr>
        <w:t>Dan Kelly</w:t>
      </w:r>
      <w:r w:rsidR="00022E22">
        <w:rPr>
          <w:sz w:val="24"/>
          <w:szCs w:val="24"/>
        </w:rPr>
        <w:t xml:space="preserve"> second the motion.  All aye’s.  Motion carried.</w:t>
      </w:r>
    </w:p>
    <w:p w:rsidR="00142BA1" w:rsidRDefault="00142BA1" w:rsidP="00B10663">
      <w:pPr>
        <w:ind w:left="360" w:hanging="450"/>
        <w:rPr>
          <w:sz w:val="24"/>
          <w:szCs w:val="24"/>
        </w:rPr>
      </w:pPr>
    </w:p>
    <w:p w:rsidR="00142BA1" w:rsidRDefault="00142BA1" w:rsidP="00022E22">
      <w:pPr>
        <w:rPr>
          <w:sz w:val="24"/>
          <w:szCs w:val="24"/>
        </w:rPr>
      </w:pPr>
      <w:r>
        <w:rPr>
          <w:sz w:val="24"/>
          <w:szCs w:val="24"/>
        </w:rPr>
        <w:t xml:space="preserve">The loan for the fire station/EMS building is up for renewal.  The Bank of Deerfield quoted </w:t>
      </w:r>
      <w:r w:rsidR="00EF5A82">
        <w:rPr>
          <w:sz w:val="24"/>
          <w:szCs w:val="24"/>
        </w:rPr>
        <w:t xml:space="preserve">loan options of  </w:t>
      </w:r>
      <w:r>
        <w:rPr>
          <w:sz w:val="24"/>
          <w:szCs w:val="24"/>
        </w:rPr>
        <w:t xml:space="preserve"> 5 yr @ 3.2% and</w:t>
      </w:r>
      <w:r w:rsidR="00EF5A82">
        <w:rPr>
          <w:sz w:val="24"/>
          <w:szCs w:val="24"/>
        </w:rPr>
        <w:t xml:space="preserve"> 10 yr @ 4.25%</w:t>
      </w:r>
      <w:r>
        <w:rPr>
          <w:sz w:val="24"/>
          <w:szCs w:val="24"/>
        </w:rPr>
        <w:t>.</w:t>
      </w:r>
      <w:r w:rsidR="00EF5A82">
        <w:rPr>
          <w:sz w:val="24"/>
          <w:szCs w:val="24"/>
        </w:rPr>
        <w:t xml:space="preserve">  Mike Schlobohm made a motion to accept the 10 year @ 4.25% </w:t>
      </w:r>
      <w:r w:rsidR="00EF5A82">
        <w:rPr>
          <w:sz w:val="24"/>
          <w:szCs w:val="24"/>
        </w:rPr>
        <w:lastRenderedPageBreak/>
        <w:t>loan option through the Bank of Deerfield for the Fire Station/EMS building.</w:t>
      </w:r>
      <w:r>
        <w:rPr>
          <w:sz w:val="24"/>
          <w:szCs w:val="24"/>
        </w:rPr>
        <w:t xml:space="preserve">  Dennis Mandt second the motion.  All aye’s.  Motion carried.</w:t>
      </w:r>
    </w:p>
    <w:p w:rsidR="005F521B" w:rsidRDefault="005F521B" w:rsidP="00022E22">
      <w:pPr>
        <w:rPr>
          <w:sz w:val="24"/>
          <w:szCs w:val="24"/>
        </w:rPr>
      </w:pPr>
    </w:p>
    <w:p w:rsidR="00EE4405" w:rsidRDefault="005F521B" w:rsidP="009542E6">
      <w:pPr>
        <w:rPr>
          <w:sz w:val="24"/>
          <w:szCs w:val="24"/>
        </w:rPr>
      </w:pPr>
      <w:r>
        <w:rPr>
          <w:sz w:val="24"/>
          <w:szCs w:val="24"/>
        </w:rPr>
        <w:t>The board reviewed the August 29 invoice from Reuter, Whitish &amp; Evan, S.C.  Dennis Mandt made a motion to approve pay</w:t>
      </w:r>
      <w:r w:rsidR="00EE4405">
        <w:rPr>
          <w:sz w:val="24"/>
          <w:szCs w:val="24"/>
        </w:rPr>
        <w:t>ment of $3,539.50 of the</w:t>
      </w:r>
      <w:r>
        <w:rPr>
          <w:sz w:val="24"/>
          <w:szCs w:val="24"/>
        </w:rPr>
        <w:t xml:space="preserve"> invoice from Reuter, Whitish &amp; Evan, S.C.  Nick Brattlie second the </w:t>
      </w:r>
      <w:r w:rsidR="00EE4405">
        <w:rPr>
          <w:sz w:val="24"/>
          <w:szCs w:val="24"/>
        </w:rPr>
        <w:t>motion</w:t>
      </w:r>
      <w:r>
        <w:rPr>
          <w:sz w:val="24"/>
          <w:szCs w:val="24"/>
        </w:rPr>
        <w:t>.</w:t>
      </w:r>
      <w:r w:rsidR="00EE4405">
        <w:rPr>
          <w:sz w:val="24"/>
          <w:szCs w:val="24"/>
        </w:rPr>
        <w:t xml:space="preserve">  Roll call:</w:t>
      </w:r>
    </w:p>
    <w:p w:rsidR="00EE4405" w:rsidRDefault="00EE4405" w:rsidP="009542E6">
      <w:pPr>
        <w:rPr>
          <w:rFonts w:ascii="Times New Roman" w:hAnsi="Times New Roman" w:cs="Times New Roman"/>
          <w:sz w:val="24"/>
          <w:szCs w:val="24"/>
        </w:rPr>
      </w:pPr>
      <w:r>
        <w:rPr>
          <w:rFonts w:ascii="Times New Roman" w:hAnsi="Times New Roman" w:cs="Times New Roman"/>
          <w:sz w:val="24"/>
          <w:szCs w:val="24"/>
        </w:rPr>
        <w:t xml:space="preserve">Dan Kelly                Aye                       Dennis Mandt       </w:t>
      </w:r>
      <w:r w:rsidR="00D344B3">
        <w:rPr>
          <w:rFonts w:ascii="Times New Roman" w:hAnsi="Times New Roman" w:cs="Times New Roman"/>
          <w:sz w:val="24"/>
          <w:szCs w:val="24"/>
        </w:rPr>
        <w:t xml:space="preserve">  </w:t>
      </w:r>
      <w:r>
        <w:rPr>
          <w:rFonts w:ascii="Times New Roman" w:hAnsi="Times New Roman" w:cs="Times New Roman"/>
          <w:sz w:val="24"/>
          <w:szCs w:val="24"/>
        </w:rPr>
        <w:t>Aye</w:t>
      </w:r>
    </w:p>
    <w:p w:rsidR="00EE4405" w:rsidRDefault="00EE4405" w:rsidP="009542E6">
      <w:pPr>
        <w:rPr>
          <w:rFonts w:ascii="Times New Roman" w:hAnsi="Times New Roman" w:cs="Times New Roman"/>
          <w:sz w:val="24"/>
          <w:szCs w:val="24"/>
        </w:rPr>
      </w:pPr>
      <w:r>
        <w:rPr>
          <w:rFonts w:ascii="Times New Roman" w:hAnsi="Times New Roman" w:cs="Times New Roman"/>
          <w:sz w:val="24"/>
          <w:szCs w:val="24"/>
        </w:rPr>
        <w:t>Brian Berninger      Aye                       Mike Schlobohm     Abstain</w:t>
      </w:r>
    </w:p>
    <w:p w:rsidR="00EE4405" w:rsidRDefault="00EE4405" w:rsidP="009542E6">
      <w:pPr>
        <w:rPr>
          <w:rFonts w:ascii="Times New Roman" w:hAnsi="Times New Roman" w:cs="Times New Roman"/>
          <w:sz w:val="24"/>
          <w:szCs w:val="24"/>
        </w:rPr>
      </w:pPr>
      <w:r>
        <w:rPr>
          <w:rFonts w:ascii="Times New Roman" w:hAnsi="Times New Roman" w:cs="Times New Roman"/>
          <w:sz w:val="24"/>
          <w:szCs w:val="24"/>
        </w:rPr>
        <w:t>Nick Brattlie           Aye</w:t>
      </w:r>
    </w:p>
    <w:p w:rsidR="00EE4405" w:rsidRDefault="00EE4405" w:rsidP="009542E6">
      <w:pPr>
        <w:rPr>
          <w:rFonts w:ascii="Times New Roman" w:hAnsi="Times New Roman" w:cs="Times New Roman"/>
          <w:sz w:val="24"/>
          <w:szCs w:val="24"/>
        </w:rPr>
      </w:pPr>
      <w:r>
        <w:rPr>
          <w:rFonts w:ascii="Times New Roman" w:hAnsi="Times New Roman" w:cs="Times New Roman"/>
          <w:sz w:val="24"/>
          <w:szCs w:val="24"/>
        </w:rPr>
        <w:t>Motion carried.</w:t>
      </w:r>
    </w:p>
    <w:p w:rsidR="00EE4405" w:rsidRDefault="00EE4405" w:rsidP="00022E22">
      <w:pPr>
        <w:rPr>
          <w:sz w:val="24"/>
          <w:szCs w:val="24"/>
        </w:rPr>
      </w:pPr>
    </w:p>
    <w:p w:rsidR="00A20080" w:rsidRDefault="0050726D" w:rsidP="00A20080">
      <w:pPr>
        <w:rPr>
          <w:sz w:val="24"/>
          <w:szCs w:val="24"/>
        </w:rPr>
      </w:pPr>
      <w:r w:rsidRPr="000A22DB">
        <w:rPr>
          <w:b/>
          <w:sz w:val="24"/>
          <w:szCs w:val="24"/>
        </w:rPr>
        <w:t>Clerk’s Report</w:t>
      </w:r>
      <w:r w:rsidR="00A20080">
        <w:rPr>
          <w:b/>
          <w:sz w:val="24"/>
          <w:szCs w:val="24"/>
        </w:rPr>
        <w:t xml:space="preserve"> –</w:t>
      </w:r>
      <w:r w:rsidR="00142BA1">
        <w:rPr>
          <w:b/>
          <w:sz w:val="24"/>
          <w:szCs w:val="24"/>
        </w:rPr>
        <w:t xml:space="preserve"> </w:t>
      </w:r>
      <w:bookmarkStart w:id="0" w:name="_GoBack"/>
      <w:bookmarkEnd w:id="0"/>
      <w:r w:rsidR="00965ACD">
        <w:rPr>
          <w:sz w:val="24"/>
          <w:szCs w:val="24"/>
        </w:rPr>
        <w:t>Announced a September WI Town’s Association meeting on transportation.</w:t>
      </w:r>
    </w:p>
    <w:p w:rsidR="00CB03FC" w:rsidRDefault="00CB03FC" w:rsidP="00A20080">
      <w:pPr>
        <w:rPr>
          <w:sz w:val="24"/>
          <w:szCs w:val="24"/>
        </w:rPr>
      </w:pPr>
    </w:p>
    <w:p w:rsidR="00A20080" w:rsidRPr="00A20080" w:rsidRDefault="00A20080" w:rsidP="00A20080">
      <w:pPr>
        <w:rPr>
          <w:b/>
          <w:sz w:val="24"/>
          <w:szCs w:val="24"/>
        </w:rPr>
      </w:pPr>
      <w:r w:rsidRPr="00A20080">
        <w:rPr>
          <w:b/>
          <w:sz w:val="24"/>
          <w:szCs w:val="24"/>
        </w:rPr>
        <w:t>Road Updates/Discussions from Patrolmen</w:t>
      </w:r>
    </w:p>
    <w:p w:rsidR="00A20080" w:rsidRDefault="003F2D7A" w:rsidP="00A20080">
      <w:pPr>
        <w:rPr>
          <w:sz w:val="24"/>
          <w:szCs w:val="24"/>
        </w:rPr>
      </w:pPr>
      <w:r>
        <w:rPr>
          <w:sz w:val="24"/>
          <w:szCs w:val="24"/>
        </w:rPr>
        <w:t>Black top and edging is</w:t>
      </w:r>
      <w:r w:rsidR="00BE5660">
        <w:rPr>
          <w:sz w:val="24"/>
          <w:szCs w:val="24"/>
        </w:rPr>
        <w:t xml:space="preserve"> complete</w:t>
      </w:r>
      <w:r>
        <w:rPr>
          <w:sz w:val="24"/>
          <w:szCs w:val="24"/>
        </w:rPr>
        <w:t>d</w:t>
      </w:r>
      <w:r w:rsidR="00BE5660">
        <w:rPr>
          <w:sz w:val="24"/>
          <w:szCs w:val="24"/>
        </w:rPr>
        <w:t xml:space="preserve"> for the season.</w:t>
      </w:r>
    </w:p>
    <w:p w:rsidR="00CB03FC" w:rsidRDefault="00CB03FC" w:rsidP="00A20080">
      <w:pPr>
        <w:rPr>
          <w:sz w:val="24"/>
          <w:szCs w:val="24"/>
        </w:rPr>
      </w:pPr>
    </w:p>
    <w:p w:rsidR="00431852" w:rsidRPr="000605F7" w:rsidRDefault="00431852" w:rsidP="00122B43">
      <w:pPr>
        <w:rPr>
          <w:b/>
          <w:i/>
          <w:sz w:val="24"/>
          <w:szCs w:val="24"/>
          <w:u w:val="single"/>
        </w:rPr>
      </w:pPr>
      <w:r w:rsidRPr="000605F7">
        <w:rPr>
          <w:b/>
          <w:i/>
          <w:sz w:val="24"/>
          <w:szCs w:val="24"/>
          <w:u w:val="single"/>
        </w:rPr>
        <w:t xml:space="preserve">Agenda for </w:t>
      </w:r>
      <w:r w:rsidR="00142BA1">
        <w:rPr>
          <w:b/>
          <w:i/>
          <w:sz w:val="24"/>
          <w:szCs w:val="24"/>
          <w:u w:val="single"/>
        </w:rPr>
        <w:t>October</w:t>
      </w:r>
    </w:p>
    <w:p w:rsidR="00D42BC5" w:rsidRDefault="003A6F8D" w:rsidP="00122B43">
      <w:pPr>
        <w:rPr>
          <w:i/>
          <w:sz w:val="24"/>
          <w:szCs w:val="24"/>
        </w:rPr>
      </w:pPr>
      <w:r>
        <w:rPr>
          <w:i/>
          <w:sz w:val="24"/>
          <w:szCs w:val="24"/>
        </w:rPr>
        <w:t>Public Comment</w:t>
      </w:r>
    </w:p>
    <w:p w:rsidR="00CB03FC" w:rsidRDefault="00172F79" w:rsidP="00122B43">
      <w:pPr>
        <w:rPr>
          <w:i/>
          <w:sz w:val="24"/>
          <w:szCs w:val="24"/>
        </w:rPr>
      </w:pPr>
      <w:r>
        <w:rPr>
          <w:i/>
          <w:sz w:val="24"/>
          <w:szCs w:val="24"/>
        </w:rPr>
        <w:t>Baseline test blast at quarry</w:t>
      </w:r>
    </w:p>
    <w:p w:rsidR="00CB03FC" w:rsidRDefault="00172F79" w:rsidP="00122B43">
      <w:pPr>
        <w:rPr>
          <w:i/>
          <w:sz w:val="24"/>
          <w:szCs w:val="24"/>
        </w:rPr>
      </w:pPr>
      <w:r>
        <w:rPr>
          <w:i/>
          <w:sz w:val="24"/>
          <w:szCs w:val="24"/>
        </w:rPr>
        <w:t>Garbage contract approval</w:t>
      </w:r>
    </w:p>
    <w:p w:rsidR="004E03D2" w:rsidRDefault="00172F79" w:rsidP="00317F6F">
      <w:pPr>
        <w:rPr>
          <w:i/>
          <w:sz w:val="24"/>
          <w:szCs w:val="24"/>
        </w:rPr>
      </w:pPr>
      <w:r>
        <w:rPr>
          <w:i/>
          <w:sz w:val="24"/>
          <w:szCs w:val="24"/>
        </w:rPr>
        <w:t>Plow Truck update</w:t>
      </w:r>
    </w:p>
    <w:p w:rsidR="00CB03FC" w:rsidRDefault="00172F79" w:rsidP="00317F6F">
      <w:pPr>
        <w:rPr>
          <w:i/>
          <w:sz w:val="24"/>
          <w:szCs w:val="24"/>
        </w:rPr>
      </w:pPr>
      <w:r>
        <w:rPr>
          <w:i/>
          <w:sz w:val="24"/>
          <w:szCs w:val="24"/>
        </w:rPr>
        <w:t>Expand distance of notification of C.U.P. applications</w:t>
      </w:r>
    </w:p>
    <w:p w:rsidR="00F55779" w:rsidRPr="00F55779" w:rsidRDefault="00F55779" w:rsidP="00A82C42">
      <w:pPr>
        <w:rPr>
          <w:sz w:val="24"/>
          <w:szCs w:val="24"/>
        </w:rPr>
      </w:pPr>
    </w:p>
    <w:p w:rsidR="00A82C42" w:rsidRDefault="0088401C" w:rsidP="00A82C42">
      <w:pPr>
        <w:rPr>
          <w:sz w:val="24"/>
          <w:szCs w:val="24"/>
        </w:rPr>
      </w:pPr>
      <w:r>
        <w:rPr>
          <w:sz w:val="24"/>
          <w:szCs w:val="24"/>
        </w:rPr>
        <w:t>Nick Brattlie</w:t>
      </w:r>
      <w:r w:rsidR="00A82C42">
        <w:rPr>
          <w:sz w:val="24"/>
          <w:szCs w:val="24"/>
        </w:rPr>
        <w:t xml:space="preserve"> made a motion to adjourn the meeting at </w:t>
      </w:r>
      <w:r w:rsidR="00142BA1">
        <w:rPr>
          <w:sz w:val="24"/>
          <w:szCs w:val="24"/>
        </w:rPr>
        <w:t>9</w:t>
      </w:r>
      <w:r w:rsidR="00A82C42">
        <w:rPr>
          <w:sz w:val="24"/>
          <w:szCs w:val="24"/>
        </w:rPr>
        <w:t>:</w:t>
      </w:r>
      <w:r w:rsidR="00827106">
        <w:rPr>
          <w:sz w:val="24"/>
          <w:szCs w:val="24"/>
        </w:rPr>
        <w:t>4</w:t>
      </w:r>
      <w:r w:rsidR="00142BA1">
        <w:rPr>
          <w:sz w:val="24"/>
          <w:szCs w:val="24"/>
        </w:rPr>
        <w:t>3</w:t>
      </w:r>
      <w:r w:rsidR="00A82C42">
        <w:rPr>
          <w:sz w:val="24"/>
          <w:szCs w:val="24"/>
        </w:rPr>
        <w:t xml:space="preserve"> p.m.  </w:t>
      </w:r>
      <w:r w:rsidR="00260E1C">
        <w:rPr>
          <w:sz w:val="24"/>
          <w:szCs w:val="24"/>
        </w:rPr>
        <w:t>Dennis Mandt</w:t>
      </w:r>
      <w:r w:rsidR="00DC4883">
        <w:rPr>
          <w:sz w:val="24"/>
          <w:szCs w:val="24"/>
        </w:rPr>
        <w:t xml:space="preserve"> </w:t>
      </w:r>
      <w:r w:rsidR="00A82C42">
        <w:rPr>
          <w:sz w:val="24"/>
          <w:szCs w:val="24"/>
        </w:rPr>
        <w:t>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E31F5E" w:rsidRPr="00F87AFE" w:rsidRDefault="00A82C42" w:rsidP="00F87AFE">
      <w:pPr>
        <w:tabs>
          <w:tab w:val="left" w:pos="2856"/>
        </w:tabs>
        <w:rPr>
          <w:sz w:val="24"/>
          <w:szCs w:val="24"/>
        </w:rPr>
      </w:pPr>
      <w:r w:rsidRPr="002A01F2">
        <w:rPr>
          <w:sz w:val="24"/>
          <w:szCs w:val="24"/>
        </w:rPr>
        <w:t>Town of Deerfield</w:t>
      </w:r>
      <w:r w:rsidR="008C43FD">
        <w:rPr>
          <w:sz w:val="24"/>
          <w:szCs w:val="24"/>
        </w:rPr>
        <w:t xml:space="preserve">, </w:t>
      </w:r>
      <w:r>
        <w:rPr>
          <w:sz w:val="24"/>
          <w:szCs w:val="24"/>
        </w:rPr>
        <w:t>Kim Grob, Clerk</w:t>
      </w:r>
    </w:p>
    <w:sectPr w:rsidR="00E31F5E" w:rsidRPr="00F87AFE" w:rsidSect="00E9238F">
      <w:footerReference w:type="default" r:id="rId7"/>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9B" w:rsidRDefault="00A65A9B">
      <w:r>
        <w:separator/>
      </w:r>
    </w:p>
  </w:endnote>
  <w:endnote w:type="continuationSeparator" w:id="0">
    <w:p w:rsidR="00A65A9B" w:rsidRDefault="00A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292B81">
          <w:rPr>
            <w:noProof/>
          </w:rPr>
          <w:t>1</w:t>
        </w:r>
        <w:r>
          <w:rPr>
            <w:noProof/>
          </w:rPr>
          <w:fldChar w:fldCharType="end"/>
        </w:r>
        <w:r>
          <w:rPr>
            <w:noProof/>
          </w:rPr>
          <w:t xml:space="preserve"> of </w:t>
        </w:r>
        <w:r w:rsidR="00D344B3">
          <w:rPr>
            <w:noProof/>
          </w:rPr>
          <w:t>4</w:t>
        </w:r>
      </w:p>
      <w:p w:rsidR="00800F4A" w:rsidRDefault="00884930" w:rsidP="00922F07">
        <w:pPr>
          <w:pStyle w:val="Footer"/>
          <w:jc w:val="right"/>
          <w:rPr>
            <w:noProof/>
          </w:rPr>
        </w:pPr>
        <w:r>
          <w:rPr>
            <w:noProof/>
          </w:rPr>
          <w:t>September</w:t>
        </w:r>
        <w:r w:rsidR="00A82C42">
          <w:rPr>
            <w:noProof/>
          </w:rPr>
          <w:t xml:space="preserve"> 201</w:t>
        </w:r>
        <w:r w:rsidR="00B33825">
          <w:rPr>
            <w:noProof/>
          </w:rPr>
          <w:t>6</w:t>
        </w:r>
        <w:r w:rsidR="00A82C42">
          <w:rPr>
            <w:noProof/>
          </w:rPr>
          <w:t xml:space="preserve"> Town Board Minutes</w:t>
        </w:r>
      </w:p>
    </w:sdtContent>
  </w:sdt>
  <w:p w:rsidR="00800F4A" w:rsidRDefault="00A6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9B" w:rsidRDefault="00A65A9B">
      <w:r>
        <w:separator/>
      </w:r>
    </w:p>
  </w:footnote>
  <w:footnote w:type="continuationSeparator" w:id="0">
    <w:p w:rsidR="00A65A9B" w:rsidRDefault="00A65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23C4D"/>
    <w:multiLevelType w:val="hybridMultilevel"/>
    <w:tmpl w:val="3E84B11A"/>
    <w:lvl w:ilvl="0" w:tplc="87180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22B49"/>
    <w:multiLevelType w:val="hybridMultilevel"/>
    <w:tmpl w:val="6E2E53A4"/>
    <w:lvl w:ilvl="0" w:tplc="1A00F1C4">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70A81DB4"/>
    <w:multiLevelType w:val="hybridMultilevel"/>
    <w:tmpl w:val="7A2C74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020A"/>
    <w:rsid w:val="000057A1"/>
    <w:rsid w:val="00005BDA"/>
    <w:rsid w:val="0000612F"/>
    <w:rsid w:val="00010737"/>
    <w:rsid w:val="0001143A"/>
    <w:rsid w:val="00012F72"/>
    <w:rsid w:val="00015084"/>
    <w:rsid w:val="00020E67"/>
    <w:rsid w:val="0002269A"/>
    <w:rsid w:val="00022E22"/>
    <w:rsid w:val="00026B5E"/>
    <w:rsid w:val="000348E3"/>
    <w:rsid w:val="000605F7"/>
    <w:rsid w:val="000626B3"/>
    <w:rsid w:val="000807D2"/>
    <w:rsid w:val="000866DA"/>
    <w:rsid w:val="000878E3"/>
    <w:rsid w:val="000A1F1F"/>
    <w:rsid w:val="000A22DB"/>
    <w:rsid w:val="000A6600"/>
    <w:rsid w:val="000B01A0"/>
    <w:rsid w:val="000B63C5"/>
    <w:rsid w:val="000B6775"/>
    <w:rsid w:val="000B7273"/>
    <w:rsid w:val="000C7B09"/>
    <w:rsid w:val="000D0798"/>
    <w:rsid w:val="000D17F7"/>
    <w:rsid w:val="000D49A8"/>
    <w:rsid w:val="000D503A"/>
    <w:rsid w:val="000D63C8"/>
    <w:rsid w:val="000F0B07"/>
    <w:rsid w:val="000F19F1"/>
    <w:rsid w:val="00110D65"/>
    <w:rsid w:val="00122B43"/>
    <w:rsid w:val="00124D26"/>
    <w:rsid w:val="0012778E"/>
    <w:rsid w:val="00134DB3"/>
    <w:rsid w:val="001358ED"/>
    <w:rsid w:val="00142BA1"/>
    <w:rsid w:val="00144FFF"/>
    <w:rsid w:val="001564DF"/>
    <w:rsid w:val="00157355"/>
    <w:rsid w:val="001575F9"/>
    <w:rsid w:val="00172F79"/>
    <w:rsid w:val="00173AB4"/>
    <w:rsid w:val="0018763A"/>
    <w:rsid w:val="00191E83"/>
    <w:rsid w:val="00193191"/>
    <w:rsid w:val="001B573F"/>
    <w:rsid w:val="001C049B"/>
    <w:rsid w:val="001C0E7D"/>
    <w:rsid w:val="001D2450"/>
    <w:rsid w:val="001D4614"/>
    <w:rsid w:val="001D7E0A"/>
    <w:rsid w:val="001E5F64"/>
    <w:rsid w:val="001E70EE"/>
    <w:rsid w:val="001F465C"/>
    <w:rsid w:val="00201629"/>
    <w:rsid w:val="00202CAF"/>
    <w:rsid w:val="0021366C"/>
    <w:rsid w:val="002148D1"/>
    <w:rsid w:val="00216308"/>
    <w:rsid w:val="00220EC5"/>
    <w:rsid w:val="002234B2"/>
    <w:rsid w:val="002235A1"/>
    <w:rsid w:val="002236EA"/>
    <w:rsid w:val="0022554C"/>
    <w:rsid w:val="002342E1"/>
    <w:rsid w:val="00236419"/>
    <w:rsid w:val="00237FBE"/>
    <w:rsid w:val="00241D00"/>
    <w:rsid w:val="00252FA7"/>
    <w:rsid w:val="002573D9"/>
    <w:rsid w:val="00257A33"/>
    <w:rsid w:val="00260E1C"/>
    <w:rsid w:val="002616AB"/>
    <w:rsid w:val="00261FE6"/>
    <w:rsid w:val="0028128F"/>
    <w:rsid w:val="0028410E"/>
    <w:rsid w:val="0029093F"/>
    <w:rsid w:val="00292B81"/>
    <w:rsid w:val="0029419B"/>
    <w:rsid w:val="002A4D31"/>
    <w:rsid w:val="002A54BA"/>
    <w:rsid w:val="002A6B8F"/>
    <w:rsid w:val="002C65D6"/>
    <w:rsid w:val="002D7B6F"/>
    <w:rsid w:val="002E21E3"/>
    <w:rsid w:val="002E5C5E"/>
    <w:rsid w:val="002E711F"/>
    <w:rsid w:val="002F0F51"/>
    <w:rsid w:val="002F28D1"/>
    <w:rsid w:val="003046A6"/>
    <w:rsid w:val="00310C71"/>
    <w:rsid w:val="003140D7"/>
    <w:rsid w:val="00315931"/>
    <w:rsid w:val="003174C9"/>
    <w:rsid w:val="00317F6F"/>
    <w:rsid w:val="003343BF"/>
    <w:rsid w:val="00342AD7"/>
    <w:rsid w:val="003468AE"/>
    <w:rsid w:val="00347346"/>
    <w:rsid w:val="00350304"/>
    <w:rsid w:val="00361A08"/>
    <w:rsid w:val="00376736"/>
    <w:rsid w:val="00380EB4"/>
    <w:rsid w:val="0038240D"/>
    <w:rsid w:val="00385542"/>
    <w:rsid w:val="00391DD6"/>
    <w:rsid w:val="00391E13"/>
    <w:rsid w:val="0039353C"/>
    <w:rsid w:val="00394236"/>
    <w:rsid w:val="003A048D"/>
    <w:rsid w:val="003A6F8D"/>
    <w:rsid w:val="003B1BDD"/>
    <w:rsid w:val="003B3936"/>
    <w:rsid w:val="003C5A45"/>
    <w:rsid w:val="003C74E5"/>
    <w:rsid w:val="003D3063"/>
    <w:rsid w:val="003D3C91"/>
    <w:rsid w:val="003D466A"/>
    <w:rsid w:val="003D565C"/>
    <w:rsid w:val="003D627A"/>
    <w:rsid w:val="003E3DEF"/>
    <w:rsid w:val="003E69A8"/>
    <w:rsid w:val="003E6E68"/>
    <w:rsid w:val="003F2A97"/>
    <w:rsid w:val="003F2D7A"/>
    <w:rsid w:val="003F2E5B"/>
    <w:rsid w:val="003F5F07"/>
    <w:rsid w:val="003F6145"/>
    <w:rsid w:val="003F792B"/>
    <w:rsid w:val="00400DF9"/>
    <w:rsid w:val="00404AEF"/>
    <w:rsid w:val="00404CEE"/>
    <w:rsid w:val="00406D77"/>
    <w:rsid w:val="00411901"/>
    <w:rsid w:val="0041227F"/>
    <w:rsid w:val="00413FBD"/>
    <w:rsid w:val="004209EF"/>
    <w:rsid w:val="00431852"/>
    <w:rsid w:val="00434951"/>
    <w:rsid w:val="00473E82"/>
    <w:rsid w:val="0048229C"/>
    <w:rsid w:val="00483B5A"/>
    <w:rsid w:val="0048609A"/>
    <w:rsid w:val="0049431A"/>
    <w:rsid w:val="004A32EE"/>
    <w:rsid w:val="004A35DB"/>
    <w:rsid w:val="004A5093"/>
    <w:rsid w:val="004A61BE"/>
    <w:rsid w:val="004B73B0"/>
    <w:rsid w:val="004C1C2E"/>
    <w:rsid w:val="004C35C7"/>
    <w:rsid w:val="004C7511"/>
    <w:rsid w:val="004C77FE"/>
    <w:rsid w:val="004D0D61"/>
    <w:rsid w:val="004D43AF"/>
    <w:rsid w:val="004D6DD8"/>
    <w:rsid w:val="004D7460"/>
    <w:rsid w:val="004E03D2"/>
    <w:rsid w:val="004E3869"/>
    <w:rsid w:val="004F065E"/>
    <w:rsid w:val="004F540F"/>
    <w:rsid w:val="004F575F"/>
    <w:rsid w:val="00501D3C"/>
    <w:rsid w:val="00504DB6"/>
    <w:rsid w:val="00505AA5"/>
    <w:rsid w:val="0050726D"/>
    <w:rsid w:val="00510FD7"/>
    <w:rsid w:val="00511925"/>
    <w:rsid w:val="005158D8"/>
    <w:rsid w:val="0051667C"/>
    <w:rsid w:val="00530AA7"/>
    <w:rsid w:val="005321C4"/>
    <w:rsid w:val="005440CA"/>
    <w:rsid w:val="005447D8"/>
    <w:rsid w:val="005559C4"/>
    <w:rsid w:val="005615E8"/>
    <w:rsid w:val="00565DDB"/>
    <w:rsid w:val="00566C9C"/>
    <w:rsid w:val="00567F4A"/>
    <w:rsid w:val="005752D2"/>
    <w:rsid w:val="00576A42"/>
    <w:rsid w:val="00582B05"/>
    <w:rsid w:val="00584C51"/>
    <w:rsid w:val="0059315F"/>
    <w:rsid w:val="00597923"/>
    <w:rsid w:val="005A1F81"/>
    <w:rsid w:val="005A2967"/>
    <w:rsid w:val="005B68F0"/>
    <w:rsid w:val="005D1D3F"/>
    <w:rsid w:val="005D4CF3"/>
    <w:rsid w:val="005E0268"/>
    <w:rsid w:val="005E1256"/>
    <w:rsid w:val="005E566F"/>
    <w:rsid w:val="005E7313"/>
    <w:rsid w:val="005E7EF0"/>
    <w:rsid w:val="005F0D23"/>
    <w:rsid w:val="005F27F6"/>
    <w:rsid w:val="005F4D3D"/>
    <w:rsid w:val="005F521B"/>
    <w:rsid w:val="005F71C6"/>
    <w:rsid w:val="005F7C31"/>
    <w:rsid w:val="006014A9"/>
    <w:rsid w:val="00621AEF"/>
    <w:rsid w:val="00623EC5"/>
    <w:rsid w:val="00626640"/>
    <w:rsid w:val="00632027"/>
    <w:rsid w:val="0063442D"/>
    <w:rsid w:val="00653328"/>
    <w:rsid w:val="006559D9"/>
    <w:rsid w:val="00656A4F"/>
    <w:rsid w:val="00665FEF"/>
    <w:rsid w:val="00670337"/>
    <w:rsid w:val="00673067"/>
    <w:rsid w:val="00681A15"/>
    <w:rsid w:val="00686027"/>
    <w:rsid w:val="0068695B"/>
    <w:rsid w:val="00692407"/>
    <w:rsid w:val="00693E40"/>
    <w:rsid w:val="006A7C56"/>
    <w:rsid w:val="006B3470"/>
    <w:rsid w:val="006B4515"/>
    <w:rsid w:val="006C2C92"/>
    <w:rsid w:val="006C5D16"/>
    <w:rsid w:val="006D2866"/>
    <w:rsid w:val="006D3F85"/>
    <w:rsid w:val="006D4240"/>
    <w:rsid w:val="006E055D"/>
    <w:rsid w:val="006E4E38"/>
    <w:rsid w:val="006F0806"/>
    <w:rsid w:val="006F2156"/>
    <w:rsid w:val="006F6783"/>
    <w:rsid w:val="007018A1"/>
    <w:rsid w:val="0071271F"/>
    <w:rsid w:val="00733D75"/>
    <w:rsid w:val="007402C4"/>
    <w:rsid w:val="00742917"/>
    <w:rsid w:val="007468AE"/>
    <w:rsid w:val="007547BA"/>
    <w:rsid w:val="00761FB9"/>
    <w:rsid w:val="00762330"/>
    <w:rsid w:val="00767BCF"/>
    <w:rsid w:val="00767CFE"/>
    <w:rsid w:val="00777561"/>
    <w:rsid w:val="00777939"/>
    <w:rsid w:val="00791B1F"/>
    <w:rsid w:val="00796043"/>
    <w:rsid w:val="007A15C2"/>
    <w:rsid w:val="007A4673"/>
    <w:rsid w:val="007B2E64"/>
    <w:rsid w:val="007C1760"/>
    <w:rsid w:val="007C3E95"/>
    <w:rsid w:val="007C4232"/>
    <w:rsid w:val="007D3C6D"/>
    <w:rsid w:val="007D54F3"/>
    <w:rsid w:val="007E519A"/>
    <w:rsid w:val="008000E5"/>
    <w:rsid w:val="00823B79"/>
    <w:rsid w:val="008258E3"/>
    <w:rsid w:val="00827106"/>
    <w:rsid w:val="00840B55"/>
    <w:rsid w:val="00843FEC"/>
    <w:rsid w:val="00862E3A"/>
    <w:rsid w:val="0087025F"/>
    <w:rsid w:val="0088109D"/>
    <w:rsid w:val="0088131B"/>
    <w:rsid w:val="0088401C"/>
    <w:rsid w:val="00884930"/>
    <w:rsid w:val="008906B1"/>
    <w:rsid w:val="008913B2"/>
    <w:rsid w:val="008A44CE"/>
    <w:rsid w:val="008A7FDD"/>
    <w:rsid w:val="008B08F6"/>
    <w:rsid w:val="008B30CF"/>
    <w:rsid w:val="008B4BA5"/>
    <w:rsid w:val="008B780D"/>
    <w:rsid w:val="008C43FD"/>
    <w:rsid w:val="008C7AED"/>
    <w:rsid w:val="008D377A"/>
    <w:rsid w:val="008D5108"/>
    <w:rsid w:val="008E0669"/>
    <w:rsid w:val="008E070F"/>
    <w:rsid w:val="008E0DC0"/>
    <w:rsid w:val="008E1CD9"/>
    <w:rsid w:val="008E5551"/>
    <w:rsid w:val="008F0CC7"/>
    <w:rsid w:val="008F2BFE"/>
    <w:rsid w:val="008F2CC6"/>
    <w:rsid w:val="008F7B96"/>
    <w:rsid w:val="00900043"/>
    <w:rsid w:val="009170E7"/>
    <w:rsid w:val="00922F07"/>
    <w:rsid w:val="0092438C"/>
    <w:rsid w:val="0092769D"/>
    <w:rsid w:val="00930144"/>
    <w:rsid w:val="00932B45"/>
    <w:rsid w:val="00953906"/>
    <w:rsid w:val="009542E6"/>
    <w:rsid w:val="00957E96"/>
    <w:rsid w:val="00963581"/>
    <w:rsid w:val="00964F60"/>
    <w:rsid w:val="00965ACD"/>
    <w:rsid w:val="00972E92"/>
    <w:rsid w:val="00974541"/>
    <w:rsid w:val="009809F6"/>
    <w:rsid w:val="00985A9E"/>
    <w:rsid w:val="009A66D9"/>
    <w:rsid w:val="009A699F"/>
    <w:rsid w:val="009B0BCD"/>
    <w:rsid w:val="009B49AC"/>
    <w:rsid w:val="009C241C"/>
    <w:rsid w:val="009E18A5"/>
    <w:rsid w:val="009E76FC"/>
    <w:rsid w:val="009F1B7B"/>
    <w:rsid w:val="00A015E5"/>
    <w:rsid w:val="00A155F7"/>
    <w:rsid w:val="00A20080"/>
    <w:rsid w:val="00A22717"/>
    <w:rsid w:val="00A24891"/>
    <w:rsid w:val="00A27DA9"/>
    <w:rsid w:val="00A305BC"/>
    <w:rsid w:val="00A32633"/>
    <w:rsid w:val="00A52DE8"/>
    <w:rsid w:val="00A52E8E"/>
    <w:rsid w:val="00A60091"/>
    <w:rsid w:val="00A64982"/>
    <w:rsid w:val="00A655A5"/>
    <w:rsid w:val="00A65A9B"/>
    <w:rsid w:val="00A7283A"/>
    <w:rsid w:val="00A73854"/>
    <w:rsid w:val="00A762BC"/>
    <w:rsid w:val="00A82C42"/>
    <w:rsid w:val="00A85ABB"/>
    <w:rsid w:val="00A876F5"/>
    <w:rsid w:val="00A95A73"/>
    <w:rsid w:val="00AA4473"/>
    <w:rsid w:val="00AA676D"/>
    <w:rsid w:val="00AB1134"/>
    <w:rsid w:val="00AB45F1"/>
    <w:rsid w:val="00AC66B0"/>
    <w:rsid w:val="00AD4143"/>
    <w:rsid w:val="00AD471D"/>
    <w:rsid w:val="00AE1A80"/>
    <w:rsid w:val="00AE3D65"/>
    <w:rsid w:val="00AE7479"/>
    <w:rsid w:val="00B02113"/>
    <w:rsid w:val="00B02E43"/>
    <w:rsid w:val="00B06265"/>
    <w:rsid w:val="00B10663"/>
    <w:rsid w:val="00B10A9B"/>
    <w:rsid w:val="00B14B34"/>
    <w:rsid w:val="00B159C6"/>
    <w:rsid w:val="00B159CF"/>
    <w:rsid w:val="00B163BB"/>
    <w:rsid w:val="00B17A16"/>
    <w:rsid w:val="00B22032"/>
    <w:rsid w:val="00B24611"/>
    <w:rsid w:val="00B26BF6"/>
    <w:rsid w:val="00B33825"/>
    <w:rsid w:val="00B5672B"/>
    <w:rsid w:val="00B60076"/>
    <w:rsid w:val="00B602C5"/>
    <w:rsid w:val="00B6781B"/>
    <w:rsid w:val="00B72936"/>
    <w:rsid w:val="00B73942"/>
    <w:rsid w:val="00B7476F"/>
    <w:rsid w:val="00B83DDF"/>
    <w:rsid w:val="00B8417A"/>
    <w:rsid w:val="00B925F0"/>
    <w:rsid w:val="00B94C94"/>
    <w:rsid w:val="00BA3FE6"/>
    <w:rsid w:val="00BA7BD3"/>
    <w:rsid w:val="00BB1613"/>
    <w:rsid w:val="00BB1710"/>
    <w:rsid w:val="00BB7DD1"/>
    <w:rsid w:val="00BB7F6F"/>
    <w:rsid w:val="00BC65B0"/>
    <w:rsid w:val="00BE5660"/>
    <w:rsid w:val="00BE68B3"/>
    <w:rsid w:val="00BF1A20"/>
    <w:rsid w:val="00C004A5"/>
    <w:rsid w:val="00C02FBF"/>
    <w:rsid w:val="00C06F26"/>
    <w:rsid w:val="00C14434"/>
    <w:rsid w:val="00C14540"/>
    <w:rsid w:val="00C16A4D"/>
    <w:rsid w:val="00C2098E"/>
    <w:rsid w:val="00C460AA"/>
    <w:rsid w:val="00C46342"/>
    <w:rsid w:val="00C46EA1"/>
    <w:rsid w:val="00C56941"/>
    <w:rsid w:val="00C60A10"/>
    <w:rsid w:val="00C6151A"/>
    <w:rsid w:val="00C61A04"/>
    <w:rsid w:val="00C626FC"/>
    <w:rsid w:val="00C65957"/>
    <w:rsid w:val="00C67429"/>
    <w:rsid w:val="00C77825"/>
    <w:rsid w:val="00C83D66"/>
    <w:rsid w:val="00C923A7"/>
    <w:rsid w:val="00CB03FC"/>
    <w:rsid w:val="00CB5B78"/>
    <w:rsid w:val="00CB6261"/>
    <w:rsid w:val="00CC4ED3"/>
    <w:rsid w:val="00CC5F07"/>
    <w:rsid w:val="00CC66C0"/>
    <w:rsid w:val="00CC67DF"/>
    <w:rsid w:val="00CD0E88"/>
    <w:rsid w:val="00CD45C2"/>
    <w:rsid w:val="00CE3AAA"/>
    <w:rsid w:val="00CE5F82"/>
    <w:rsid w:val="00CF37CC"/>
    <w:rsid w:val="00D13FA3"/>
    <w:rsid w:val="00D141F9"/>
    <w:rsid w:val="00D23BC0"/>
    <w:rsid w:val="00D24006"/>
    <w:rsid w:val="00D32B12"/>
    <w:rsid w:val="00D33E7E"/>
    <w:rsid w:val="00D33F05"/>
    <w:rsid w:val="00D344B3"/>
    <w:rsid w:val="00D364C3"/>
    <w:rsid w:val="00D42BC5"/>
    <w:rsid w:val="00D4581A"/>
    <w:rsid w:val="00D47335"/>
    <w:rsid w:val="00D74127"/>
    <w:rsid w:val="00D74685"/>
    <w:rsid w:val="00D86379"/>
    <w:rsid w:val="00D866AA"/>
    <w:rsid w:val="00D976F4"/>
    <w:rsid w:val="00DB11E2"/>
    <w:rsid w:val="00DB437B"/>
    <w:rsid w:val="00DB66B4"/>
    <w:rsid w:val="00DC08B6"/>
    <w:rsid w:val="00DC4883"/>
    <w:rsid w:val="00DD011D"/>
    <w:rsid w:val="00DD0AE0"/>
    <w:rsid w:val="00DD3F2E"/>
    <w:rsid w:val="00DE740B"/>
    <w:rsid w:val="00DF27C4"/>
    <w:rsid w:val="00DF3D87"/>
    <w:rsid w:val="00DF5B1D"/>
    <w:rsid w:val="00E0146B"/>
    <w:rsid w:val="00E04117"/>
    <w:rsid w:val="00E300E6"/>
    <w:rsid w:val="00E30A06"/>
    <w:rsid w:val="00E31F5E"/>
    <w:rsid w:val="00E3735B"/>
    <w:rsid w:val="00E37C2D"/>
    <w:rsid w:val="00E7487A"/>
    <w:rsid w:val="00E834E5"/>
    <w:rsid w:val="00E83D89"/>
    <w:rsid w:val="00E879FD"/>
    <w:rsid w:val="00E9238F"/>
    <w:rsid w:val="00E93173"/>
    <w:rsid w:val="00E93609"/>
    <w:rsid w:val="00E97254"/>
    <w:rsid w:val="00EA03C7"/>
    <w:rsid w:val="00EA1893"/>
    <w:rsid w:val="00EC394D"/>
    <w:rsid w:val="00EC42F0"/>
    <w:rsid w:val="00ED0A67"/>
    <w:rsid w:val="00ED0AF7"/>
    <w:rsid w:val="00ED512D"/>
    <w:rsid w:val="00ED5FF8"/>
    <w:rsid w:val="00ED6811"/>
    <w:rsid w:val="00ED731B"/>
    <w:rsid w:val="00EE4405"/>
    <w:rsid w:val="00EE5512"/>
    <w:rsid w:val="00EF0926"/>
    <w:rsid w:val="00EF29F9"/>
    <w:rsid w:val="00EF5A82"/>
    <w:rsid w:val="00EF6F63"/>
    <w:rsid w:val="00F0330F"/>
    <w:rsid w:val="00F05EE8"/>
    <w:rsid w:val="00F06A62"/>
    <w:rsid w:val="00F12B25"/>
    <w:rsid w:val="00F150F4"/>
    <w:rsid w:val="00F25EF8"/>
    <w:rsid w:val="00F31942"/>
    <w:rsid w:val="00F33F6D"/>
    <w:rsid w:val="00F36ECE"/>
    <w:rsid w:val="00F4191B"/>
    <w:rsid w:val="00F4708F"/>
    <w:rsid w:val="00F5199D"/>
    <w:rsid w:val="00F550DA"/>
    <w:rsid w:val="00F55779"/>
    <w:rsid w:val="00F5640A"/>
    <w:rsid w:val="00F60B39"/>
    <w:rsid w:val="00F61EB9"/>
    <w:rsid w:val="00F77ED2"/>
    <w:rsid w:val="00F8322B"/>
    <w:rsid w:val="00F834D0"/>
    <w:rsid w:val="00F839AA"/>
    <w:rsid w:val="00F87AFE"/>
    <w:rsid w:val="00F9435D"/>
    <w:rsid w:val="00F966CC"/>
    <w:rsid w:val="00F97BA3"/>
    <w:rsid w:val="00FA07EF"/>
    <w:rsid w:val="00FA39E3"/>
    <w:rsid w:val="00FA6165"/>
    <w:rsid w:val="00FB2A73"/>
    <w:rsid w:val="00FB4191"/>
    <w:rsid w:val="00FC07E6"/>
    <w:rsid w:val="00FD0142"/>
    <w:rsid w:val="00FD228C"/>
    <w:rsid w:val="00FD382A"/>
    <w:rsid w:val="00FD41EE"/>
    <w:rsid w:val="00FD486E"/>
    <w:rsid w:val="00FD5528"/>
    <w:rsid w:val="00FE26F1"/>
    <w:rsid w:val="00FF2816"/>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5</cp:revision>
  <cp:lastPrinted>2016-10-10T13:28:00Z</cp:lastPrinted>
  <dcterms:created xsi:type="dcterms:W3CDTF">2016-10-17T16:02:00Z</dcterms:created>
  <dcterms:modified xsi:type="dcterms:W3CDTF">2016-10-17T16:07:00Z</dcterms:modified>
</cp:coreProperties>
</file>